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F2B8F" w:rsidP="00790CD4" w:rsidRDefault="00CF2B8F" w14:paraId="67AFFF61" w14:textId="77777777">
      <w:pPr>
        <w15:collapsed w:val="false"/>
      </w:pPr>
    </w:p>
    <w:p w:rsidRPr="00DD46F2" w:rsidR="00DD46F2" w:rsidP="00DD46F2" w:rsidRDefault="00DD46F2" w14:paraId="65E51895" w14:textId="77777777">
      <w:r>
        <w:t xml:space="preserve">  </w:t>
      </w:r>
      <w:r w:rsidR="00790CD4">
        <w:t xml:space="preserve">  </w:t>
      </w:r>
      <w:r>
        <w:rPr>
          <w:rFonts w:ascii="Arial" w:hAnsi="Arial" w:cs="Arial"/>
        </w:rPr>
        <w:t xml:space="preserve">                   </w:t>
      </w:r>
      <w:r w:rsidRPr="00D66B0D">
        <w:rPr>
          <w:rFonts w:ascii="Arial" w:hAnsi="Arial" w:cs="Arial"/>
        </w:rPr>
        <w:t xml:space="preserve"> </w:t>
      </w:r>
      <w:r w:rsidR="003C14C1">
        <w:rPr>
          <w:rFonts w:ascii="Arial" w:hAnsi="Arial" w:cs="Arial"/>
          <w:noProof/>
        </w:rPr>
        <w:drawing>
          <wp:inline distT="0" distB="0" distL="0" distR="0">
            <wp:extent cx="533400" cy="676275"/>
            <wp:effectExtent l="0" t="0" r="0" b="0"/>
            <wp:docPr id="1" name="Slika 1" descr="image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images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507E" w:rsidR="00DD46F2" w:rsidP="00DD46F2" w:rsidRDefault="00DD46F2" w14:paraId="20ECFEFF" w14:textId="77777777">
      <w:pPr>
        <w:rPr>
          <w:rFonts w:ascii="Arial" w:hAnsi="Arial" w:cs="Arial"/>
        </w:rPr>
      </w:pPr>
      <w:r w:rsidRPr="00D66B0D">
        <w:rPr>
          <w:rFonts w:ascii="Arial" w:hAnsi="Arial" w:cs="Arial"/>
        </w:rPr>
        <w:t xml:space="preserve">          </w:t>
      </w:r>
      <w:r w:rsidRPr="008F507E">
        <w:rPr>
          <w:rFonts w:ascii="Arial" w:hAnsi="Arial" w:cs="Arial"/>
        </w:rPr>
        <w:t>REPUBLIKA HRVATSKA</w:t>
      </w:r>
    </w:p>
    <w:p w:rsidRPr="008F507E" w:rsidR="00DD46F2" w:rsidP="00DD46F2" w:rsidRDefault="00DD46F2" w14:paraId="3EFF4192" w14:textId="77777777">
      <w:pPr>
        <w:rPr>
          <w:rFonts w:ascii="Arial" w:hAnsi="Arial" w:cs="Arial"/>
        </w:rPr>
      </w:pPr>
      <w:r w:rsidRPr="008F507E">
        <w:rPr>
          <w:rFonts w:ascii="Arial" w:hAnsi="Arial" w:cs="Arial"/>
        </w:rPr>
        <w:t>OPĆINSKI SUD U SLAVONSKOM BRODU</w:t>
      </w:r>
    </w:p>
    <w:p w:rsidRPr="008F507E" w:rsidR="00DD46F2" w:rsidP="00DD46F2" w:rsidRDefault="00DD46F2" w14:paraId="61835C13" w14:textId="77777777">
      <w:pPr>
        <w:rPr>
          <w:rFonts w:ascii="Arial" w:hAnsi="Arial" w:cs="Arial"/>
        </w:rPr>
      </w:pPr>
      <w:r w:rsidRPr="008F507E">
        <w:rPr>
          <w:rFonts w:ascii="Arial" w:hAnsi="Arial" w:cs="Arial"/>
        </w:rPr>
        <w:t xml:space="preserve">               SLAVONSKI BROD</w:t>
      </w:r>
    </w:p>
    <w:p w:rsidR="00E07D7C" w:rsidP="00054379" w:rsidRDefault="00DD46F2" w14:paraId="07701D2C" w14:textId="77777777">
      <w:pPr>
        <w:jc w:val="right"/>
        <w:rPr>
          <w:rFonts w:ascii="Arial" w:hAnsi="Arial" w:cs="Arial"/>
        </w:rPr>
      </w:pPr>
      <w:r w:rsidRPr="008F507E">
        <w:rPr>
          <w:rFonts w:ascii="Arial" w:hAnsi="Arial" w:cs="Arial"/>
        </w:rPr>
        <w:t>Poslovni b</w:t>
      </w:r>
      <w:r w:rsidRPr="008F507E" w:rsidR="008F1013">
        <w:rPr>
          <w:rFonts w:ascii="Arial" w:hAnsi="Arial" w:cs="Arial"/>
        </w:rPr>
        <w:t>roj:</w:t>
      </w:r>
      <w:r w:rsidRPr="008F507E">
        <w:rPr>
          <w:rFonts w:ascii="Arial" w:hAnsi="Arial" w:cs="Arial"/>
        </w:rPr>
        <w:t xml:space="preserve"> </w:t>
      </w:r>
      <w:r w:rsidRPr="008F507E" w:rsidR="008F1013">
        <w:rPr>
          <w:rFonts w:ascii="Arial" w:hAnsi="Arial" w:cs="Arial"/>
        </w:rPr>
        <w:t>P</w:t>
      </w:r>
      <w:r w:rsidRPr="008F507E" w:rsidR="00B04F05">
        <w:rPr>
          <w:rFonts w:ascii="Arial" w:hAnsi="Arial" w:cs="Arial"/>
        </w:rPr>
        <w:t xml:space="preserve"> Ob-</w:t>
      </w:r>
      <w:r w:rsidR="00835526">
        <w:rPr>
          <w:rFonts w:ascii="Arial" w:hAnsi="Arial" w:cs="Arial"/>
        </w:rPr>
        <w:t>251</w:t>
      </w:r>
      <w:r w:rsidRPr="008F507E" w:rsidR="00B04F05">
        <w:rPr>
          <w:rFonts w:ascii="Arial" w:hAnsi="Arial" w:cs="Arial"/>
        </w:rPr>
        <w:t>/</w:t>
      </w:r>
      <w:r w:rsidRPr="008F507E">
        <w:rPr>
          <w:rFonts w:ascii="Arial" w:hAnsi="Arial" w:cs="Arial"/>
        </w:rPr>
        <w:t>202</w:t>
      </w:r>
      <w:r w:rsidR="00835526">
        <w:rPr>
          <w:rFonts w:ascii="Arial" w:hAnsi="Arial" w:cs="Arial"/>
        </w:rPr>
        <w:t>4-41</w:t>
      </w:r>
    </w:p>
    <w:p w:rsidR="00441C68" w:rsidP="00054379" w:rsidRDefault="00441C68" w14:paraId="731BD369" w14:textId="77777777">
      <w:pPr>
        <w:jc w:val="right"/>
        <w:rPr>
          <w:rFonts w:ascii="Arial" w:hAnsi="Arial" w:cs="Arial"/>
        </w:rPr>
      </w:pPr>
    </w:p>
    <w:p w:rsidRPr="008F507E" w:rsidR="00054379" w:rsidP="00054379" w:rsidRDefault="00054379" w14:paraId="0D8A465A" w14:textId="77777777">
      <w:pPr>
        <w:jc w:val="right"/>
        <w:rPr>
          <w:rFonts w:ascii="Arial" w:hAnsi="Arial" w:cs="Arial"/>
        </w:rPr>
      </w:pPr>
    </w:p>
    <w:p w:rsidRPr="008F507E" w:rsidR="005839FA" w:rsidP="005839FA" w:rsidRDefault="005839FA" w14:paraId="0CB9B10E" w14:textId="77777777">
      <w:pPr>
        <w:jc w:val="center"/>
        <w:rPr>
          <w:rFonts w:ascii="Arial" w:hAnsi="Arial" w:cs="Arial"/>
        </w:rPr>
      </w:pPr>
      <w:r w:rsidRPr="008F507E">
        <w:rPr>
          <w:rFonts w:ascii="Arial" w:hAnsi="Arial" w:cs="Arial"/>
        </w:rPr>
        <w:t>U  I M E   R E P U B L I K E   H R V A T S K E</w:t>
      </w:r>
    </w:p>
    <w:p w:rsidRPr="008F507E" w:rsidR="005839FA" w:rsidP="005839FA" w:rsidRDefault="005839FA" w14:paraId="4ACA2F11" w14:textId="77777777">
      <w:pPr>
        <w:jc w:val="center"/>
        <w:rPr>
          <w:rFonts w:ascii="Arial" w:hAnsi="Arial" w:cs="Arial"/>
        </w:rPr>
      </w:pPr>
    </w:p>
    <w:p w:rsidRPr="008F507E" w:rsidR="008F1013" w:rsidP="00790CD4" w:rsidRDefault="008F1013" w14:paraId="497C75DE" w14:textId="77777777">
      <w:pPr>
        <w:jc w:val="center"/>
        <w:rPr>
          <w:rFonts w:ascii="Arial" w:hAnsi="Arial" w:cs="Arial"/>
        </w:rPr>
      </w:pPr>
      <w:r w:rsidRPr="008F507E">
        <w:rPr>
          <w:rFonts w:ascii="Arial" w:hAnsi="Arial" w:cs="Arial"/>
        </w:rPr>
        <w:t>P</w:t>
      </w:r>
      <w:r w:rsidR="00905F70">
        <w:rPr>
          <w:rFonts w:ascii="Arial" w:hAnsi="Arial" w:cs="Arial"/>
        </w:rPr>
        <w:t xml:space="preserve"> </w:t>
      </w:r>
      <w:r w:rsidRPr="008F507E" w:rsidR="00D04C42">
        <w:rPr>
          <w:rFonts w:ascii="Arial" w:hAnsi="Arial" w:cs="Arial"/>
        </w:rPr>
        <w:t>R</w:t>
      </w:r>
      <w:r w:rsidR="00905F70">
        <w:rPr>
          <w:rFonts w:ascii="Arial" w:hAnsi="Arial" w:cs="Arial"/>
        </w:rPr>
        <w:t xml:space="preserve"> </w:t>
      </w:r>
      <w:r w:rsidRPr="008F507E" w:rsidR="00D04C42">
        <w:rPr>
          <w:rFonts w:ascii="Arial" w:hAnsi="Arial" w:cs="Arial"/>
        </w:rPr>
        <w:t>E</w:t>
      </w:r>
      <w:r w:rsidR="00905F70">
        <w:rPr>
          <w:rFonts w:ascii="Arial" w:hAnsi="Arial" w:cs="Arial"/>
        </w:rPr>
        <w:t xml:space="preserve"> </w:t>
      </w:r>
      <w:r w:rsidRPr="008F507E" w:rsidR="00D04C42">
        <w:rPr>
          <w:rFonts w:ascii="Arial" w:hAnsi="Arial" w:cs="Arial"/>
        </w:rPr>
        <w:t>S</w:t>
      </w:r>
      <w:r w:rsidR="00905F70">
        <w:rPr>
          <w:rFonts w:ascii="Arial" w:hAnsi="Arial" w:cs="Arial"/>
        </w:rPr>
        <w:t xml:space="preserve"> </w:t>
      </w:r>
      <w:r w:rsidRPr="008F507E" w:rsidR="00D04C42">
        <w:rPr>
          <w:rFonts w:ascii="Arial" w:hAnsi="Arial" w:cs="Arial"/>
        </w:rPr>
        <w:t>U</w:t>
      </w:r>
      <w:r w:rsidR="00905F70">
        <w:rPr>
          <w:rFonts w:ascii="Arial" w:hAnsi="Arial" w:cs="Arial"/>
        </w:rPr>
        <w:t xml:space="preserve"> </w:t>
      </w:r>
      <w:r w:rsidRPr="008F507E" w:rsidR="00D04C42">
        <w:rPr>
          <w:rFonts w:ascii="Arial" w:hAnsi="Arial" w:cs="Arial"/>
        </w:rPr>
        <w:t>D</w:t>
      </w:r>
      <w:r w:rsidR="00905F70">
        <w:rPr>
          <w:rFonts w:ascii="Arial" w:hAnsi="Arial" w:cs="Arial"/>
        </w:rPr>
        <w:t xml:space="preserve"> </w:t>
      </w:r>
      <w:r w:rsidRPr="008F507E" w:rsidR="00D04C42">
        <w:rPr>
          <w:rFonts w:ascii="Arial" w:hAnsi="Arial" w:cs="Arial"/>
        </w:rPr>
        <w:t>A</w:t>
      </w:r>
      <w:r w:rsidR="00905F70">
        <w:rPr>
          <w:rFonts w:ascii="Arial" w:hAnsi="Arial" w:cs="Arial"/>
        </w:rPr>
        <w:t xml:space="preserve"> </w:t>
      </w:r>
      <w:r w:rsidRPr="008F507E" w:rsidR="00D04C42">
        <w:rPr>
          <w:rFonts w:ascii="Arial" w:hAnsi="Arial" w:cs="Arial"/>
        </w:rPr>
        <w:t xml:space="preserve"> </w:t>
      </w:r>
      <w:r w:rsidR="00905F70">
        <w:rPr>
          <w:rFonts w:ascii="Arial" w:hAnsi="Arial" w:cs="Arial"/>
        </w:rPr>
        <w:t xml:space="preserve"> </w:t>
      </w:r>
    </w:p>
    <w:p w:rsidRPr="008F507E" w:rsidR="00E07D7C" w:rsidP="008F1013" w:rsidRDefault="00E07D7C" w14:paraId="46C2A58E" w14:textId="77777777">
      <w:pPr>
        <w:jc w:val="both"/>
        <w:rPr>
          <w:rFonts w:ascii="Arial" w:hAnsi="Arial" w:cs="Arial"/>
        </w:rPr>
      </w:pPr>
    </w:p>
    <w:p w:rsidR="00B04F05" w:rsidP="00835526" w:rsidRDefault="008F1013" w14:paraId="3456259C" w14:textId="77777777">
      <w:pPr>
        <w:ind w:firstLine="708"/>
        <w:jc w:val="both"/>
        <w:rPr>
          <w:rFonts w:ascii="Arial" w:hAnsi="Arial" w:cs="Arial"/>
        </w:rPr>
      </w:pPr>
      <w:r w:rsidRPr="008F507E">
        <w:rPr>
          <w:rFonts w:ascii="Arial" w:hAnsi="Arial" w:cs="Arial"/>
        </w:rPr>
        <w:t>Općinski sud u Slavonskom Brodu,</w:t>
      </w:r>
      <w:r w:rsidRPr="008F507E" w:rsidR="008B16D3">
        <w:rPr>
          <w:rFonts w:ascii="Arial" w:hAnsi="Arial" w:cs="Arial"/>
        </w:rPr>
        <w:t xml:space="preserve"> </w:t>
      </w:r>
      <w:r w:rsidRPr="008F507E" w:rsidR="002122CC">
        <w:rPr>
          <w:rFonts w:ascii="Arial" w:hAnsi="Arial" w:cs="Arial"/>
        </w:rPr>
        <w:t>po</w:t>
      </w:r>
      <w:r w:rsidRPr="008F507E">
        <w:rPr>
          <w:rFonts w:ascii="Arial" w:hAnsi="Arial" w:cs="Arial"/>
        </w:rPr>
        <w:t xml:space="preserve"> suc</w:t>
      </w:r>
      <w:r w:rsidRPr="008F507E" w:rsidR="002122CC">
        <w:rPr>
          <w:rFonts w:ascii="Arial" w:hAnsi="Arial" w:cs="Arial"/>
        </w:rPr>
        <w:t>u</w:t>
      </w:r>
      <w:r w:rsidRPr="008F507E">
        <w:rPr>
          <w:rFonts w:ascii="Arial" w:hAnsi="Arial" w:cs="Arial"/>
        </w:rPr>
        <w:t xml:space="preserve"> Ivank</w:t>
      </w:r>
      <w:r w:rsidRPr="008F507E" w:rsidR="002122CC">
        <w:rPr>
          <w:rFonts w:ascii="Arial" w:hAnsi="Arial" w:cs="Arial"/>
        </w:rPr>
        <w:t>i</w:t>
      </w:r>
      <w:r w:rsidRPr="008F507E">
        <w:rPr>
          <w:rFonts w:ascii="Arial" w:hAnsi="Arial" w:cs="Arial"/>
        </w:rPr>
        <w:t xml:space="preserve"> Šaravanja, u pravnoj stvari </w:t>
      </w:r>
      <w:r w:rsidRPr="00835526" w:rsidR="00835526">
        <w:rPr>
          <w:rFonts w:ascii="Arial" w:hAnsi="Arial" w:cs="Arial"/>
        </w:rPr>
        <w:t xml:space="preserve">tužiteljice </w:t>
      </w:r>
      <w:proofErr w:type="spellStart"/>
      <w:r w:rsidRPr="00835526" w:rsidR="00835526">
        <w:rPr>
          <w:rFonts w:ascii="Arial" w:hAnsi="Arial" w:cs="Arial"/>
        </w:rPr>
        <w:t>mlt</w:t>
      </w:r>
      <w:proofErr w:type="spellEnd"/>
      <w:r w:rsidRPr="00835526" w:rsidR="00835526">
        <w:rPr>
          <w:rFonts w:ascii="Arial" w:hAnsi="Arial" w:cs="Arial"/>
        </w:rPr>
        <w:t xml:space="preserve">. </w:t>
      </w:r>
      <w:r w:rsidR="00321797">
        <w:rPr>
          <w:rFonts w:ascii="Arial" w:hAnsi="Arial" w:cs="Arial"/>
        </w:rPr>
        <w:t>I. M.</w:t>
      </w:r>
      <w:r w:rsidRPr="00835526" w:rsidR="00835526">
        <w:rPr>
          <w:rFonts w:ascii="Arial" w:hAnsi="Arial" w:cs="Arial"/>
        </w:rPr>
        <w:t>, OIB-</w:t>
      </w:r>
      <w:r w:rsidR="00321797">
        <w:rPr>
          <w:rFonts w:ascii="Arial" w:hAnsi="Arial" w:cs="Arial"/>
        </w:rPr>
        <w:t>…zas</w:t>
      </w:r>
      <w:r w:rsidRPr="00835526" w:rsidR="00835526">
        <w:rPr>
          <w:rFonts w:ascii="Arial" w:hAnsi="Arial" w:cs="Arial"/>
        </w:rPr>
        <w:t xml:space="preserve">tupana po majci i </w:t>
      </w:r>
      <w:proofErr w:type="spellStart"/>
      <w:r w:rsidRPr="00835526" w:rsidR="00835526">
        <w:rPr>
          <w:rFonts w:ascii="Arial" w:hAnsi="Arial" w:cs="Arial"/>
        </w:rPr>
        <w:t>zz</w:t>
      </w:r>
      <w:proofErr w:type="spellEnd"/>
      <w:r w:rsidRPr="00835526" w:rsidR="00835526">
        <w:rPr>
          <w:rFonts w:ascii="Arial" w:hAnsi="Arial" w:cs="Arial"/>
        </w:rPr>
        <w:t xml:space="preserve"> </w:t>
      </w:r>
      <w:r w:rsidR="00321797">
        <w:rPr>
          <w:rFonts w:ascii="Arial" w:hAnsi="Arial" w:cs="Arial"/>
        </w:rPr>
        <w:t>M. M.</w:t>
      </w:r>
      <w:r w:rsidRPr="00835526" w:rsidR="00835526">
        <w:rPr>
          <w:rFonts w:ascii="Arial" w:hAnsi="Arial" w:cs="Arial"/>
        </w:rPr>
        <w:t>, OIB-</w:t>
      </w:r>
      <w:r w:rsidR="00321797">
        <w:rPr>
          <w:rFonts w:ascii="Arial" w:hAnsi="Arial" w:cs="Arial"/>
        </w:rPr>
        <w:t>…</w:t>
      </w:r>
      <w:r w:rsidRPr="00835526" w:rsidR="00835526">
        <w:rPr>
          <w:rFonts w:ascii="Arial" w:hAnsi="Arial" w:cs="Arial"/>
        </w:rPr>
        <w:t xml:space="preserve">, obje iz </w:t>
      </w:r>
      <w:r w:rsidR="00321797">
        <w:rPr>
          <w:rFonts w:ascii="Arial" w:hAnsi="Arial" w:cs="Arial"/>
        </w:rPr>
        <w:t>S. B.</w:t>
      </w:r>
      <w:r w:rsidRPr="00835526" w:rsidR="00835526">
        <w:rPr>
          <w:rFonts w:ascii="Arial" w:hAnsi="Arial" w:cs="Arial"/>
        </w:rPr>
        <w:t xml:space="preserve">, zastupane po punomoćniku </w:t>
      </w:r>
      <w:r w:rsidR="00321797">
        <w:rPr>
          <w:rFonts w:ascii="Arial" w:hAnsi="Arial" w:cs="Arial"/>
        </w:rPr>
        <w:t>K. P.</w:t>
      </w:r>
      <w:r w:rsidRPr="00835526" w:rsidR="00835526">
        <w:rPr>
          <w:rFonts w:ascii="Arial" w:hAnsi="Arial" w:cs="Arial"/>
        </w:rPr>
        <w:t xml:space="preserve">, odvjetniku iz </w:t>
      </w:r>
      <w:r w:rsidR="00321797">
        <w:rPr>
          <w:rFonts w:ascii="Arial" w:hAnsi="Arial" w:cs="Arial"/>
        </w:rPr>
        <w:t>S. B.</w:t>
      </w:r>
      <w:r w:rsidRPr="00835526" w:rsidR="00835526">
        <w:rPr>
          <w:rFonts w:ascii="Arial" w:hAnsi="Arial" w:cs="Arial"/>
        </w:rPr>
        <w:t xml:space="preserve">, protiv tuženika </w:t>
      </w:r>
      <w:r w:rsidR="00321797">
        <w:rPr>
          <w:rFonts w:ascii="Arial" w:hAnsi="Arial" w:cs="Arial"/>
        </w:rPr>
        <w:t>T. M.</w:t>
      </w:r>
      <w:r w:rsidRPr="00835526" w:rsidR="00835526">
        <w:rPr>
          <w:rFonts w:ascii="Arial" w:hAnsi="Arial" w:cs="Arial"/>
        </w:rPr>
        <w:t>, OIB-</w:t>
      </w:r>
      <w:r w:rsidR="00321797">
        <w:rPr>
          <w:rFonts w:ascii="Arial" w:hAnsi="Arial" w:cs="Arial"/>
        </w:rPr>
        <w:t>…</w:t>
      </w:r>
      <w:r w:rsidRPr="00835526" w:rsidR="00835526">
        <w:rPr>
          <w:rFonts w:ascii="Arial" w:hAnsi="Arial" w:cs="Arial"/>
        </w:rPr>
        <w:t xml:space="preserve"> iz </w:t>
      </w:r>
      <w:r w:rsidR="00321797">
        <w:rPr>
          <w:rFonts w:ascii="Arial" w:hAnsi="Arial" w:cs="Arial"/>
        </w:rPr>
        <w:t>S. B.</w:t>
      </w:r>
      <w:r w:rsidRPr="00835526" w:rsidR="00835526">
        <w:rPr>
          <w:rFonts w:ascii="Arial" w:hAnsi="Arial" w:cs="Arial"/>
        </w:rPr>
        <w:t xml:space="preserve">, </w:t>
      </w:r>
      <w:r w:rsidR="00835526">
        <w:rPr>
          <w:rFonts w:ascii="Arial" w:hAnsi="Arial" w:cs="Arial"/>
        </w:rPr>
        <w:t xml:space="preserve">zastupan po punomoćniku </w:t>
      </w:r>
      <w:r w:rsidR="00321797">
        <w:rPr>
          <w:rFonts w:ascii="Arial" w:hAnsi="Arial" w:cs="Arial"/>
        </w:rPr>
        <w:t>T. K.</w:t>
      </w:r>
      <w:r w:rsidR="00835526">
        <w:rPr>
          <w:rFonts w:ascii="Arial" w:hAnsi="Arial" w:cs="Arial"/>
        </w:rPr>
        <w:t xml:space="preserve">, odvjetniku iz </w:t>
      </w:r>
      <w:r w:rsidR="00321797">
        <w:rPr>
          <w:rFonts w:ascii="Arial" w:hAnsi="Arial" w:cs="Arial"/>
        </w:rPr>
        <w:t>S. B.</w:t>
      </w:r>
      <w:r w:rsidR="00835526">
        <w:rPr>
          <w:rFonts w:ascii="Arial" w:hAnsi="Arial" w:cs="Arial"/>
        </w:rPr>
        <w:t xml:space="preserve">, </w:t>
      </w:r>
      <w:r w:rsidRPr="00835526" w:rsidR="00835526">
        <w:rPr>
          <w:rFonts w:ascii="Arial" w:hAnsi="Arial" w:cs="Arial"/>
        </w:rPr>
        <w:t>radi uzdržavanja</w:t>
      </w:r>
      <w:r w:rsidR="00360B32">
        <w:rPr>
          <w:rFonts w:ascii="Arial" w:hAnsi="Arial" w:cs="Arial"/>
        </w:rPr>
        <w:t xml:space="preserve">, </w:t>
      </w:r>
      <w:r w:rsidRPr="008F507E">
        <w:rPr>
          <w:rFonts w:ascii="Arial" w:hAnsi="Arial" w:cs="Arial"/>
        </w:rPr>
        <w:t>nakon održan</w:t>
      </w:r>
      <w:r w:rsidRPr="008F507E" w:rsidR="00B04F05">
        <w:rPr>
          <w:rFonts w:ascii="Arial" w:hAnsi="Arial" w:cs="Arial"/>
        </w:rPr>
        <w:t>e</w:t>
      </w:r>
      <w:r w:rsidRPr="008F507E" w:rsidR="00DD46F2">
        <w:rPr>
          <w:rFonts w:ascii="Arial" w:hAnsi="Arial" w:cs="Arial"/>
        </w:rPr>
        <w:t xml:space="preserve"> </w:t>
      </w:r>
      <w:r w:rsidR="00743B37">
        <w:rPr>
          <w:rFonts w:ascii="Arial" w:hAnsi="Arial" w:cs="Arial"/>
        </w:rPr>
        <w:t>tajne</w:t>
      </w:r>
      <w:r w:rsidRPr="008F507E" w:rsidR="00B04F05">
        <w:rPr>
          <w:rFonts w:ascii="Arial" w:hAnsi="Arial" w:cs="Arial"/>
        </w:rPr>
        <w:t xml:space="preserve"> glavne rasprave </w:t>
      </w:r>
      <w:r w:rsidR="00835526">
        <w:rPr>
          <w:rFonts w:ascii="Arial" w:hAnsi="Arial" w:cs="Arial"/>
        </w:rPr>
        <w:t>19</w:t>
      </w:r>
      <w:r w:rsidR="00922888">
        <w:rPr>
          <w:rFonts w:ascii="Arial" w:hAnsi="Arial" w:cs="Arial"/>
        </w:rPr>
        <w:t xml:space="preserve">. svibnja 2026. u </w:t>
      </w:r>
      <w:r w:rsidRPr="008F507E">
        <w:rPr>
          <w:rFonts w:ascii="Arial" w:hAnsi="Arial" w:cs="Arial"/>
        </w:rPr>
        <w:t>nazočnosti</w:t>
      </w:r>
      <w:r w:rsidR="00835526">
        <w:rPr>
          <w:rFonts w:ascii="Arial" w:hAnsi="Arial" w:cs="Arial"/>
        </w:rPr>
        <w:t xml:space="preserve"> zamjenika</w:t>
      </w:r>
      <w:r w:rsidR="000D254D">
        <w:rPr>
          <w:rFonts w:ascii="Arial" w:hAnsi="Arial" w:cs="Arial"/>
        </w:rPr>
        <w:t xml:space="preserve"> </w:t>
      </w:r>
      <w:r w:rsidR="00922888">
        <w:rPr>
          <w:rFonts w:ascii="Arial" w:hAnsi="Arial" w:cs="Arial"/>
        </w:rPr>
        <w:t>punomoćnika tužitelja</w:t>
      </w:r>
      <w:r w:rsidR="00835526">
        <w:rPr>
          <w:rFonts w:ascii="Arial" w:hAnsi="Arial" w:cs="Arial"/>
        </w:rPr>
        <w:t xml:space="preserve"> </w:t>
      </w:r>
      <w:r w:rsidR="00321797">
        <w:rPr>
          <w:rFonts w:ascii="Arial" w:hAnsi="Arial" w:cs="Arial"/>
        </w:rPr>
        <w:t>M. Č.</w:t>
      </w:r>
      <w:r w:rsidR="00835526">
        <w:rPr>
          <w:rFonts w:ascii="Arial" w:hAnsi="Arial" w:cs="Arial"/>
        </w:rPr>
        <w:t>, odvjetničkog vježbenika i punomoćnika tuženika</w:t>
      </w:r>
      <w:r w:rsidR="00922888">
        <w:rPr>
          <w:rFonts w:ascii="Arial" w:hAnsi="Arial" w:cs="Arial"/>
        </w:rPr>
        <w:t>,</w:t>
      </w:r>
      <w:r w:rsidR="00FB1376">
        <w:rPr>
          <w:rFonts w:ascii="Arial" w:hAnsi="Arial" w:cs="Arial"/>
        </w:rPr>
        <w:t xml:space="preserve"> a u odsutnosti uredno pozvanog tuženika, </w:t>
      </w:r>
      <w:r w:rsidR="00835526">
        <w:rPr>
          <w:rFonts w:ascii="Arial" w:hAnsi="Arial" w:cs="Arial"/>
        </w:rPr>
        <w:t xml:space="preserve">19. lipnja </w:t>
      </w:r>
      <w:r w:rsidR="00922888">
        <w:rPr>
          <w:rFonts w:ascii="Arial" w:hAnsi="Arial" w:cs="Arial"/>
        </w:rPr>
        <w:t xml:space="preserve">2026.        </w:t>
      </w:r>
    </w:p>
    <w:p w:rsidRPr="008F507E" w:rsidR="004B39F8" w:rsidP="00054379" w:rsidRDefault="004B39F8" w14:paraId="67ED9029" w14:textId="77777777">
      <w:pPr>
        <w:ind w:firstLine="708"/>
        <w:jc w:val="both"/>
        <w:rPr>
          <w:rFonts w:ascii="Arial" w:hAnsi="Arial" w:cs="Arial"/>
        </w:rPr>
      </w:pPr>
    </w:p>
    <w:p w:rsidRPr="008F507E" w:rsidR="008F1013" w:rsidP="008F1013" w:rsidRDefault="008F1013" w14:paraId="1FC06178" w14:textId="77777777">
      <w:pPr>
        <w:jc w:val="center"/>
        <w:rPr>
          <w:rFonts w:ascii="Arial" w:hAnsi="Arial" w:cs="Arial"/>
        </w:rPr>
      </w:pPr>
      <w:r w:rsidRPr="008F507E">
        <w:rPr>
          <w:rFonts w:ascii="Arial" w:hAnsi="Arial" w:cs="Arial"/>
        </w:rPr>
        <w:t>p r e s u d i o    j e</w:t>
      </w:r>
    </w:p>
    <w:p w:rsidR="004B39F8" w:rsidP="00F40735" w:rsidRDefault="00F40735" w14:paraId="3267F3A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427F7" w:rsidP="00F40735" w:rsidRDefault="00294D4A" w14:paraId="58FA9326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B95F91">
        <w:rPr>
          <w:rFonts w:ascii="Arial" w:hAnsi="Arial" w:cs="Arial"/>
        </w:rPr>
        <w:t xml:space="preserve">Mijenja se </w:t>
      </w:r>
      <w:r w:rsidR="004B39F8">
        <w:rPr>
          <w:rFonts w:ascii="Arial" w:hAnsi="Arial" w:cs="Arial"/>
        </w:rPr>
        <w:t xml:space="preserve">presuda </w:t>
      </w:r>
      <w:r w:rsidR="00B95F91">
        <w:rPr>
          <w:rFonts w:ascii="Arial" w:hAnsi="Arial" w:cs="Arial"/>
        </w:rPr>
        <w:t xml:space="preserve">Općinskog suda u </w:t>
      </w:r>
      <w:r>
        <w:rPr>
          <w:rFonts w:ascii="Arial" w:hAnsi="Arial" w:cs="Arial"/>
        </w:rPr>
        <w:t>Slavonskom Brodu</w:t>
      </w:r>
      <w:r w:rsidR="00B95F91">
        <w:rPr>
          <w:rFonts w:ascii="Arial" w:hAnsi="Arial" w:cs="Arial"/>
        </w:rPr>
        <w:t xml:space="preserve"> poslovni broj </w:t>
      </w:r>
      <w:r w:rsidR="004B39F8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 Ob-18/2017-8 o</w:t>
      </w:r>
      <w:r w:rsidR="004B39F8">
        <w:rPr>
          <w:rFonts w:ascii="Arial" w:hAnsi="Arial" w:cs="Arial"/>
        </w:rPr>
        <w:t xml:space="preserve">d </w:t>
      </w:r>
      <w:r>
        <w:rPr>
          <w:rFonts w:ascii="Arial" w:hAnsi="Arial" w:cs="Arial"/>
        </w:rPr>
        <w:t xml:space="preserve">14. lipnja </w:t>
      </w:r>
      <w:r w:rsidR="00B95F91">
        <w:rPr>
          <w:rFonts w:ascii="Arial" w:hAnsi="Arial" w:cs="Arial"/>
        </w:rPr>
        <w:t>201</w:t>
      </w:r>
      <w:r>
        <w:rPr>
          <w:rFonts w:ascii="Arial" w:hAnsi="Arial" w:cs="Arial"/>
        </w:rPr>
        <w:t>7</w:t>
      </w:r>
      <w:r w:rsidR="00B95F9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 točki III izreke presude</w:t>
      </w:r>
      <w:r w:rsidR="00297624">
        <w:rPr>
          <w:rFonts w:ascii="Arial" w:hAnsi="Arial" w:cs="Arial"/>
        </w:rPr>
        <w:t>,</w:t>
      </w:r>
      <w:r w:rsidR="00B95F91">
        <w:rPr>
          <w:rFonts w:ascii="Arial" w:hAnsi="Arial" w:cs="Arial"/>
        </w:rPr>
        <w:t xml:space="preserve"> kojom je utvrđena obveza plaćanja uzdržavanja tuženika </w:t>
      </w:r>
      <w:r w:rsidR="00321797">
        <w:rPr>
          <w:rFonts w:ascii="Arial" w:hAnsi="Arial" w:cs="Arial"/>
        </w:rPr>
        <w:t xml:space="preserve">T. M. </w:t>
      </w:r>
      <w:r w:rsidR="00B95F91">
        <w:rPr>
          <w:rFonts w:ascii="Arial" w:hAnsi="Arial" w:cs="Arial"/>
        </w:rPr>
        <w:t>prema tužiteljic</w:t>
      </w:r>
      <w:r w:rsidR="004B39F8">
        <w:rPr>
          <w:rFonts w:ascii="Arial" w:hAnsi="Arial" w:cs="Arial"/>
        </w:rPr>
        <w:t xml:space="preserve">i </w:t>
      </w:r>
      <w:proofErr w:type="spellStart"/>
      <w:r w:rsidR="004B39F8">
        <w:rPr>
          <w:rFonts w:ascii="Arial" w:hAnsi="Arial" w:cs="Arial"/>
        </w:rPr>
        <w:t>mlt</w:t>
      </w:r>
      <w:proofErr w:type="spellEnd"/>
      <w:r w:rsidR="004B39F8">
        <w:rPr>
          <w:rFonts w:ascii="Arial" w:hAnsi="Arial" w:cs="Arial"/>
        </w:rPr>
        <w:t xml:space="preserve">. </w:t>
      </w:r>
      <w:r w:rsidR="00321797">
        <w:rPr>
          <w:rFonts w:ascii="Arial" w:hAnsi="Arial" w:cs="Arial"/>
        </w:rPr>
        <w:t xml:space="preserve">I. M. </w:t>
      </w:r>
      <w:r w:rsidR="00B95F91">
        <w:rPr>
          <w:rFonts w:ascii="Arial" w:hAnsi="Arial" w:cs="Arial"/>
        </w:rPr>
        <w:t xml:space="preserve">u iznosu od </w:t>
      </w:r>
      <w:r>
        <w:rPr>
          <w:rFonts w:ascii="Arial" w:hAnsi="Arial" w:cs="Arial"/>
        </w:rPr>
        <w:t>146,00</w:t>
      </w:r>
      <w:r w:rsidR="004B39F8">
        <w:rPr>
          <w:rFonts w:ascii="Arial" w:hAnsi="Arial" w:cs="Arial"/>
        </w:rPr>
        <w:t xml:space="preserve"> </w:t>
      </w:r>
      <w:r w:rsidR="00B95F91">
        <w:rPr>
          <w:rFonts w:ascii="Arial" w:hAnsi="Arial" w:cs="Arial"/>
        </w:rPr>
        <w:t>€/</w:t>
      </w:r>
      <w:r>
        <w:rPr>
          <w:rFonts w:ascii="Arial" w:hAnsi="Arial" w:cs="Arial"/>
        </w:rPr>
        <w:t>1.1</w:t>
      </w:r>
      <w:r w:rsidR="00B95F91">
        <w:rPr>
          <w:rFonts w:ascii="Arial" w:hAnsi="Arial" w:cs="Arial"/>
        </w:rPr>
        <w:t>00,00 kn¹ mjesečno</w:t>
      </w:r>
      <w:r w:rsidR="00297624">
        <w:rPr>
          <w:rFonts w:ascii="Arial" w:hAnsi="Arial" w:cs="Arial"/>
        </w:rPr>
        <w:t>,</w:t>
      </w:r>
      <w:r w:rsidR="00B95F91">
        <w:rPr>
          <w:rFonts w:ascii="Arial" w:hAnsi="Arial" w:cs="Arial"/>
        </w:rPr>
        <w:t xml:space="preserve"> na način da je</w:t>
      </w:r>
      <w:r w:rsidR="00FB1376">
        <w:rPr>
          <w:rFonts w:ascii="Arial" w:hAnsi="Arial" w:cs="Arial"/>
        </w:rPr>
        <w:t xml:space="preserve"> umjesto tog iznosa,</w:t>
      </w:r>
      <w:r w:rsidR="00B95F91">
        <w:rPr>
          <w:rFonts w:ascii="Arial" w:hAnsi="Arial" w:cs="Arial"/>
        </w:rPr>
        <w:t xml:space="preserve"> tuženik </w:t>
      </w:r>
      <w:r w:rsidR="00321797">
        <w:rPr>
          <w:rFonts w:ascii="Arial" w:hAnsi="Arial" w:cs="Arial"/>
        </w:rPr>
        <w:t xml:space="preserve">T. M. </w:t>
      </w:r>
      <w:r w:rsidR="00F40735">
        <w:rPr>
          <w:rFonts w:ascii="Arial" w:hAnsi="Arial" w:cs="Arial"/>
        </w:rPr>
        <w:t>dužan plaćati uzdržavanje tužiteljic</w:t>
      </w:r>
      <w:r w:rsidR="004B39F8">
        <w:rPr>
          <w:rFonts w:ascii="Arial" w:hAnsi="Arial" w:cs="Arial"/>
        </w:rPr>
        <w:t xml:space="preserve">i </w:t>
      </w:r>
      <w:proofErr w:type="spellStart"/>
      <w:r w:rsidR="004B39F8">
        <w:rPr>
          <w:rFonts w:ascii="Arial" w:hAnsi="Arial" w:cs="Arial"/>
        </w:rPr>
        <w:t>mlt</w:t>
      </w:r>
      <w:proofErr w:type="spellEnd"/>
      <w:r w:rsidR="004B39F8">
        <w:rPr>
          <w:rFonts w:ascii="Arial" w:hAnsi="Arial" w:cs="Arial"/>
        </w:rPr>
        <w:t xml:space="preserve">. </w:t>
      </w:r>
      <w:r w:rsidR="00321797">
        <w:rPr>
          <w:rFonts w:ascii="Arial" w:hAnsi="Arial" w:cs="Arial"/>
        </w:rPr>
        <w:t xml:space="preserve">I. M. </w:t>
      </w:r>
      <w:r w:rsidR="00B95F91">
        <w:rPr>
          <w:rFonts w:ascii="Arial" w:hAnsi="Arial" w:cs="Arial"/>
        </w:rPr>
        <w:t xml:space="preserve">u iznosu od </w:t>
      </w:r>
      <w:r>
        <w:rPr>
          <w:rFonts w:ascii="Arial" w:hAnsi="Arial" w:cs="Arial"/>
        </w:rPr>
        <w:t>5</w:t>
      </w:r>
      <w:r w:rsidR="004B39F8">
        <w:rPr>
          <w:rFonts w:ascii="Arial" w:hAnsi="Arial" w:cs="Arial"/>
        </w:rPr>
        <w:t>0</w:t>
      </w:r>
      <w:r w:rsidR="00B95F91">
        <w:rPr>
          <w:rFonts w:ascii="Arial" w:hAnsi="Arial" w:cs="Arial"/>
        </w:rPr>
        <w:t>0</w:t>
      </w:r>
      <w:r w:rsidR="00F40735">
        <w:rPr>
          <w:rFonts w:ascii="Arial" w:hAnsi="Arial" w:cs="Arial"/>
        </w:rPr>
        <w:t xml:space="preserve">,00 € (slovima: </w:t>
      </w:r>
      <w:proofErr w:type="spellStart"/>
      <w:r>
        <w:rPr>
          <w:rFonts w:ascii="Arial" w:hAnsi="Arial" w:cs="Arial"/>
        </w:rPr>
        <w:t>pet</w:t>
      </w:r>
      <w:r w:rsidR="004B39F8">
        <w:rPr>
          <w:rFonts w:ascii="Arial" w:hAnsi="Arial" w:cs="Arial"/>
        </w:rPr>
        <w:t>sto</w:t>
      </w:r>
      <w:r w:rsidR="00B95F91">
        <w:rPr>
          <w:rFonts w:ascii="Arial" w:hAnsi="Arial" w:cs="Arial"/>
        </w:rPr>
        <w:t>e</w:t>
      </w:r>
      <w:r w:rsidR="00F40735">
        <w:rPr>
          <w:rFonts w:ascii="Arial" w:hAnsi="Arial" w:cs="Arial"/>
        </w:rPr>
        <w:t>ura</w:t>
      </w:r>
      <w:proofErr w:type="spellEnd"/>
      <w:r w:rsidR="00F40735">
        <w:rPr>
          <w:rFonts w:ascii="Arial" w:hAnsi="Arial" w:cs="Arial"/>
        </w:rPr>
        <w:t>) mjesečno</w:t>
      </w:r>
      <w:r w:rsidR="004B39F8">
        <w:rPr>
          <w:rFonts w:ascii="Arial" w:hAnsi="Arial" w:cs="Arial"/>
        </w:rPr>
        <w:t xml:space="preserve">, </w:t>
      </w:r>
      <w:r w:rsidR="00F40735">
        <w:rPr>
          <w:rFonts w:ascii="Arial" w:hAnsi="Arial" w:cs="Arial"/>
        </w:rPr>
        <w:t xml:space="preserve">počevši od </w:t>
      </w:r>
      <w:r>
        <w:rPr>
          <w:rFonts w:ascii="Arial" w:hAnsi="Arial" w:cs="Arial"/>
        </w:rPr>
        <w:t>10</w:t>
      </w:r>
      <w:r w:rsidR="004B39F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rujna </w:t>
      </w:r>
      <w:r w:rsidR="00F40735">
        <w:rPr>
          <w:rFonts w:ascii="Arial" w:hAnsi="Arial" w:cs="Arial"/>
        </w:rPr>
        <w:t>202</w:t>
      </w:r>
      <w:r>
        <w:rPr>
          <w:rFonts w:ascii="Arial" w:hAnsi="Arial" w:cs="Arial"/>
        </w:rPr>
        <w:t>4</w:t>
      </w:r>
      <w:r w:rsidR="00F40735">
        <w:rPr>
          <w:rFonts w:ascii="Arial" w:hAnsi="Arial" w:cs="Arial"/>
        </w:rPr>
        <w:t xml:space="preserve">. na dalje, tako da </w:t>
      </w:r>
      <w:r w:rsidRPr="008F507E" w:rsidR="00DD46F2">
        <w:rPr>
          <w:rFonts w:ascii="Arial" w:hAnsi="Arial" w:cs="Arial"/>
        </w:rPr>
        <w:t xml:space="preserve">dospjele </w:t>
      </w:r>
      <w:r w:rsidR="003119C0">
        <w:rPr>
          <w:rFonts w:ascii="Arial" w:hAnsi="Arial" w:cs="Arial"/>
        </w:rPr>
        <w:t>iznose</w:t>
      </w:r>
      <w:r w:rsidR="001D5273">
        <w:rPr>
          <w:rFonts w:ascii="Arial" w:hAnsi="Arial" w:cs="Arial"/>
        </w:rPr>
        <w:t xml:space="preserve"> </w:t>
      </w:r>
      <w:r w:rsidRPr="008F507E" w:rsidR="00DD46F2">
        <w:rPr>
          <w:rFonts w:ascii="Arial" w:hAnsi="Arial" w:cs="Arial"/>
        </w:rPr>
        <w:t xml:space="preserve">uzdržavanja plati odjednom, a </w:t>
      </w:r>
      <w:proofErr w:type="spellStart"/>
      <w:r w:rsidRPr="008F507E" w:rsidR="00DD46F2">
        <w:rPr>
          <w:rFonts w:ascii="Arial" w:hAnsi="Arial" w:cs="Arial"/>
        </w:rPr>
        <w:t>dospijevajuće</w:t>
      </w:r>
      <w:proofErr w:type="spellEnd"/>
      <w:r w:rsidRPr="008F507E" w:rsidR="00DD46F2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 xml:space="preserve">15. </w:t>
      </w:r>
      <w:r w:rsidRPr="008F507E" w:rsidR="00DD46F2">
        <w:rPr>
          <w:rFonts w:ascii="Arial" w:hAnsi="Arial" w:cs="Arial"/>
        </w:rPr>
        <w:t>u mjesecu za tekući mjesec</w:t>
      </w:r>
      <w:r w:rsidR="00F40735">
        <w:rPr>
          <w:rFonts w:ascii="Arial" w:hAnsi="Arial" w:cs="Arial"/>
        </w:rPr>
        <w:t xml:space="preserve">, </w:t>
      </w:r>
      <w:r w:rsidRPr="008F507E" w:rsidR="00DD46F2">
        <w:rPr>
          <w:rFonts w:ascii="Arial" w:hAnsi="Arial" w:cs="Arial"/>
        </w:rPr>
        <w:t xml:space="preserve">sa zakonskom zateznom kamatom koja teče na svaki dospjeli, a neplaćeni iznos uzdržavanja, računajući od dospijeća svakog pojedinog iznosa do isplate, </w:t>
      </w:r>
      <w:r w:rsidR="008E47C9">
        <w:rPr>
          <w:rFonts w:ascii="Arial" w:hAnsi="Arial" w:cs="Arial"/>
        </w:rPr>
        <w:t>po stopi koja se određuje za svako polugodište uvećanjem referentne stope za 3%-</w:t>
      </w:r>
      <w:proofErr w:type="spellStart"/>
      <w:r w:rsidR="008E47C9">
        <w:rPr>
          <w:rFonts w:ascii="Arial" w:hAnsi="Arial" w:cs="Arial"/>
        </w:rPr>
        <w:t>tna</w:t>
      </w:r>
      <w:proofErr w:type="spellEnd"/>
      <w:r w:rsidR="008E47C9">
        <w:rPr>
          <w:rFonts w:ascii="Arial" w:hAnsi="Arial" w:cs="Arial"/>
        </w:rPr>
        <w:t xml:space="preserve"> poena, pri čemu se za prvo polugodište primjenjuje referenta stopa koja je na snazi 1. siječnja, a za drugo polugodište referentna stopa koja je na snazi 1. srpnja te godine,</w:t>
      </w:r>
      <w:r w:rsidRPr="008F507E" w:rsidR="00DD46F2">
        <w:rPr>
          <w:rFonts w:ascii="Arial" w:hAnsi="Arial" w:cs="Arial"/>
        </w:rPr>
        <w:t xml:space="preserve"> uplatom na </w:t>
      </w:r>
      <w:r w:rsidR="004B39F8">
        <w:rPr>
          <w:rFonts w:ascii="Arial" w:hAnsi="Arial" w:cs="Arial"/>
        </w:rPr>
        <w:t xml:space="preserve">račun </w:t>
      </w:r>
      <w:r w:rsidRPr="008F507E" w:rsidR="004A37EA">
        <w:rPr>
          <w:rFonts w:ascii="Arial" w:hAnsi="Arial" w:cs="Arial"/>
        </w:rPr>
        <w:t xml:space="preserve">majke i </w:t>
      </w:r>
      <w:proofErr w:type="spellStart"/>
      <w:r w:rsidRPr="008F507E" w:rsidR="004A37EA">
        <w:rPr>
          <w:rFonts w:ascii="Arial" w:hAnsi="Arial" w:cs="Arial"/>
        </w:rPr>
        <w:t>zz</w:t>
      </w:r>
      <w:proofErr w:type="spellEnd"/>
      <w:r w:rsidRPr="008F507E" w:rsidR="004A37EA">
        <w:rPr>
          <w:rFonts w:ascii="Arial" w:hAnsi="Arial" w:cs="Arial"/>
        </w:rPr>
        <w:t xml:space="preserve"> </w:t>
      </w:r>
      <w:r w:rsidR="00321797">
        <w:rPr>
          <w:rFonts w:ascii="Arial" w:hAnsi="Arial" w:cs="Arial"/>
        </w:rPr>
        <w:t>M. M.</w:t>
      </w:r>
      <w:r w:rsidR="008E47C9">
        <w:rPr>
          <w:rFonts w:ascii="Arial" w:hAnsi="Arial" w:cs="Arial"/>
        </w:rPr>
        <w:t xml:space="preserve">, </w:t>
      </w:r>
      <w:r w:rsidR="005A4FC0">
        <w:rPr>
          <w:rFonts w:ascii="Arial" w:hAnsi="Arial" w:cs="Arial"/>
        </w:rPr>
        <w:t>koji se vodi kod</w:t>
      </w:r>
      <w:r w:rsidR="00321797"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 xml:space="preserve">anke </w:t>
      </w:r>
      <w:r w:rsidR="005A4FC0">
        <w:rPr>
          <w:rFonts w:ascii="Arial" w:hAnsi="Arial" w:cs="Arial"/>
        </w:rPr>
        <w:t>pod b</w:t>
      </w:r>
      <w:r w:rsidRPr="004D672A" w:rsidR="004D672A">
        <w:rPr>
          <w:rFonts w:ascii="Arial" w:hAnsi="Arial" w:cs="Arial"/>
        </w:rPr>
        <w:t>roj</w:t>
      </w:r>
      <w:r w:rsidR="005A4FC0">
        <w:rPr>
          <w:rFonts w:ascii="Arial" w:hAnsi="Arial" w:cs="Arial"/>
        </w:rPr>
        <w:t xml:space="preserve">em </w:t>
      </w:r>
      <w:r w:rsidR="00321797">
        <w:rPr>
          <w:rFonts w:ascii="Arial" w:hAnsi="Arial" w:cs="Arial"/>
        </w:rPr>
        <w:t>…</w:t>
      </w:r>
      <w:r w:rsidR="00DA7D85">
        <w:rPr>
          <w:rFonts w:ascii="Arial" w:hAnsi="Arial" w:cs="Arial"/>
        </w:rPr>
        <w:t>,</w:t>
      </w:r>
      <w:r w:rsidR="00B95F91">
        <w:rPr>
          <w:rFonts w:ascii="Arial" w:hAnsi="Arial" w:cs="Arial"/>
        </w:rPr>
        <w:t xml:space="preserve"> te </w:t>
      </w:r>
      <w:r w:rsidR="004B39F8">
        <w:rPr>
          <w:rFonts w:ascii="Arial" w:hAnsi="Arial" w:cs="Arial"/>
        </w:rPr>
        <w:t xml:space="preserve">joj </w:t>
      </w:r>
      <w:r w:rsidR="00B95F91">
        <w:rPr>
          <w:rFonts w:ascii="Arial" w:hAnsi="Arial" w:cs="Arial"/>
        </w:rPr>
        <w:t>naknadi</w:t>
      </w:r>
      <w:r w:rsidR="00297624">
        <w:rPr>
          <w:rFonts w:ascii="Arial" w:hAnsi="Arial" w:cs="Arial"/>
        </w:rPr>
        <w:t>ti</w:t>
      </w:r>
      <w:r w:rsidR="00B95F91">
        <w:rPr>
          <w:rFonts w:ascii="Arial" w:hAnsi="Arial" w:cs="Arial"/>
        </w:rPr>
        <w:t xml:space="preserve"> troškove parničnog postupka u iznosu od </w:t>
      </w:r>
      <w:r>
        <w:rPr>
          <w:rFonts w:ascii="Arial" w:hAnsi="Arial" w:cs="Arial"/>
        </w:rPr>
        <w:t>500</w:t>
      </w:r>
      <w:r w:rsidR="00B95F91">
        <w:rPr>
          <w:rFonts w:ascii="Arial" w:hAnsi="Arial" w:cs="Arial"/>
        </w:rPr>
        <w:t>,</w:t>
      </w:r>
      <w:r>
        <w:rPr>
          <w:rFonts w:ascii="Arial" w:hAnsi="Arial" w:cs="Arial"/>
        </w:rPr>
        <w:t>00</w:t>
      </w:r>
      <w:r w:rsidR="00B95F91">
        <w:rPr>
          <w:rFonts w:ascii="Arial" w:hAnsi="Arial" w:cs="Arial"/>
        </w:rPr>
        <w:t xml:space="preserve"> €</w:t>
      </w:r>
      <w:r w:rsidR="004B39F8">
        <w:rPr>
          <w:rFonts w:ascii="Arial" w:hAnsi="Arial" w:cs="Arial"/>
        </w:rPr>
        <w:t xml:space="preserve">, </w:t>
      </w:r>
      <w:r w:rsidRPr="008F507E" w:rsidR="004B39F8">
        <w:rPr>
          <w:rFonts w:ascii="Arial" w:hAnsi="Arial" w:cs="Arial"/>
        </w:rPr>
        <w:t>sa zakonskom zateznom kamatom koja teče</w:t>
      </w:r>
      <w:r w:rsidR="004B39F8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 xml:space="preserve">19. lipnja </w:t>
      </w:r>
      <w:r w:rsidR="004B39F8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="004B39F8">
        <w:rPr>
          <w:rFonts w:ascii="Arial" w:hAnsi="Arial" w:cs="Arial"/>
        </w:rPr>
        <w:t>. do isplate,</w:t>
      </w:r>
      <w:r w:rsidRPr="008F507E" w:rsidR="004B39F8">
        <w:rPr>
          <w:rFonts w:ascii="Arial" w:hAnsi="Arial" w:cs="Arial"/>
        </w:rPr>
        <w:t xml:space="preserve"> </w:t>
      </w:r>
      <w:r w:rsidR="004B39F8">
        <w:rPr>
          <w:rFonts w:ascii="Arial" w:hAnsi="Arial" w:cs="Arial"/>
        </w:rPr>
        <w:t>po stopi koja se određuje za svako polugodište uvećanjem referentne stope za 3%-</w:t>
      </w:r>
      <w:proofErr w:type="spellStart"/>
      <w:r w:rsidR="004B39F8">
        <w:rPr>
          <w:rFonts w:ascii="Arial" w:hAnsi="Arial" w:cs="Arial"/>
        </w:rPr>
        <w:t>tna</w:t>
      </w:r>
      <w:proofErr w:type="spellEnd"/>
      <w:r w:rsidR="004B39F8">
        <w:rPr>
          <w:rFonts w:ascii="Arial" w:hAnsi="Arial" w:cs="Arial"/>
        </w:rPr>
        <w:t xml:space="preserve"> poena, pri čemu se za prvo polugodište primjenjuje referenta stopa koja je na snazi 1. siječnja, a za drugo polugodište referentna stopa koja je na snazi 1. srpnja te godine,</w:t>
      </w:r>
      <w:r w:rsidR="00F40735">
        <w:rPr>
          <w:rFonts w:ascii="Arial" w:hAnsi="Arial" w:cs="Arial"/>
        </w:rPr>
        <w:t xml:space="preserve"> </w:t>
      </w:r>
      <w:r w:rsidR="005A4FC0">
        <w:rPr>
          <w:rFonts w:ascii="Arial" w:hAnsi="Arial" w:cs="Arial"/>
        </w:rPr>
        <w:t>s</w:t>
      </w:r>
      <w:r w:rsidR="00743B37">
        <w:rPr>
          <w:rFonts w:ascii="Arial" w:hAnsi="Arial" w:cs="Arial"/>
        </w:rPr>
        <w:t xml:space="preserve">ve </w:t>
      </w:r>
      <w:r w:rsidRPr="008F507E" w:rsidR="00DD46F2">
        <w:rPr>
          <w:rFonts w:ascii="Arial" w:hAnsi="Arial" w:cs="Arial"/>
        </w:rPr>
        <w:t xml:space="preserve">u roku od 15 dana. </w:t>
      </w:r>
    </w:p>
    <w:p w:rsidR="00294D4A" w:rsidP="00F40735" w:rsidRDefault="00294D4A" w14:paraId="1FEBF7F7" w14:textId="77777777">
      <w:pPr>
        <w:ind w:firstLine="708"/>
        <w:jc w:val="both"/>
        <w:rPr>
          <w:rFonts w:ascii="Arial" w:hAnsi="Arial" w:cs="Arial"/>
        </w:rPr>
      </w:pPr>
    </w:p>
    <w:p w:rsidR="004B39F8" w:rsidP="00294D4A" w:rsidRDefault="00294D4A" w14:paraId="3A948C6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Tužiteljica </w:t>
      </w:r>
      <w:proofErr w:type="spellStart"/>
      <w:r>
        <w:rPr>
          <w:rFonts w:ascii="Arial" w:hAnsi="Arial" w:cs="Arial"/>
        </w:rPr>
        <w:t>mlt</w:t>
      </w:r>
      <w:proofErr w:type="spellEnd"/>
      <w:r>
        <w:rPr>
          <w:rFonts w:ascii="Arial" w:hAnsi="Arial" w:cs="Arial"/>
        </w:rPr>
        <w:t xml:space="preserve">. </w:t>
      </w:r>
      <w:r w:rsidR="00321797">
        <w:rPr>
          <w:rFonts w:ascii="Arial" w:hAnsi="Arial" w:cs="Arial"/>
        </w:rPr>
        <w:t xml:space="preserve">I. M. </w:t>
      </w:r>
      <w:r>
        <w:rPr>
          <w:rFonts w:ascii="Arial" w:hAnsi="Arial" w:cs="Arial"/>
        </w:rPr>
        <w:t xml:space="preserve">odbija se s neosnovanim dijelom tužbenog zahtjeva radi uzdržavanja u iznosu od 50,00 € mjesečno. </w:t>
      </w:r>
    </w:p>
    <w:p w:rsidR="00F07B4C" w:rsidP="00294D4A" w:rsidRDefault="00F07B4C" w14:paraId="6FDC3FA9" w14:textId="77777777">
      <w:pPr>
        <w:ind w:firstLine="708"/>
        <w:jc w:val="both"/>
        <w:rPr>
          <w:rFonts w:ascii="Arial" w:hAnsi="Arial" w:cs="Arial"/>
        </w:rPr>
      </w:pPr>
    </w:p>
    <w:p w:rsidR="00321797" w:rsidP="00294D4A" w:rsidRDefault="00321797" w14:paraId="6F831F37" w14:textId="77777777">
      <w:pPr>
        <w:ind w:firstLine="708"/>
        <w:jc w:val="both"/>
        <w:rPr>
          <w:rFonts w:ascii="Arial" w:hAnsi="Arial" w:cs="Arial"/>
        </w:rPr>
      </w:pPr>
    </w:p>
    <w:p w:rsidR="00321797" w:rsidP="00294D4A" w:rsidRDefault="00321797" w14:paraId="145185AE" w14:textId="77777777">
      <w:pPr>
        <w:ind w:firstLine="708"/>
        <w:jc w:val="both"/>
        <w:rPr>
          <w:rFonts w:ascii="Arial" w:hAnsi="Arial" w:cs="Arial"/>
        </w:rPr>
      </w:pPr>
    </w:p>
    <w:p w:rsidR="00321797" w:rsidP="00294D4A" w:rsidRDefault="00321797" w14:paraId="16823210" w14:textId="77777777">
      <w:pPr>
        <w:ind w:firstLine="708"/>
        <w:jc w:val="both"/>
        <w:rPr>
          <w:rFonts w:ascii="Arial" w:hAnsi="Arial" w:cs="Arial"/>
        </w:rPr>
      </w:pPr>
    </w:p>
    <w:p w:rsidR="009553FE" w:rsidP="009553FE" w:rsidRDefault="009553FE" w14:paraId="1BC75F17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Obrazloženje</w:t>
      </w:r>
    </w:p>
    <w:p w:rsidRPr="008F507E" w:rsidR="009553FE" w:rsidP="009553FE" w:rsidRDefault="009553FE" w14:paraId="4A97AF93" w14:textId="77777777">
      <w:pPr>
        <w:jc w:val="center"/>
        <w:rPr>
          <w:rFonts w:ascii="Arial" w:hAnsi="Arial" w:cs="Arial"/>
        </w:rPr>
      </w:pPr>
    </w:p>
    <w:p w:rsidR="004B39F8" w:rsidP="004B39F8" w:rsidRDefault="004B39F8" w14:paraId="3837796A" w14:textId="77777777">
      <w:pPr>
        <w:ind w:firstLine="708"/>
        <w:jc w:val="both"/>
        <w:rPr>
          <w:rFonts w:ascii="Arial" w:hAnsi="Arial" w:cs="Arial"/>
        </w:rPr>
      </w:pPr>
      <w:r w:rsidRPr="008F507E">
        <w:rPr>
          <w:rFonts w:ascii="Arial" w:hAnsi="Arial" w:cs="Arial"/>
        </w:rPr>
        <w:t>1. Tužitelj</w:t>
      </w:r>
      <w:r>
        <w:rPr>
          <w:rFonts w:ascii="Arial" w:hAnsi="Arial" w:cs="Arial"/>
        </w:rPr>
        <w:t xml:space="preserve">ica je </w:t>
      </w:r>
      <w:r w:rsidRPr="008F507E">
        <w:rPr>
          <w:rFonts w:ascii="Arial" w:hAnsi="Arial" w:cs="Arial"/>
        </w:rPr>
        <w:t>podnijel</w:t>
      </w:r>
      <w:r>
        <w:rPr>
          <w:rFonts w:ascii="Arial" w:hAnsi="Arial" w:cs="Arial"/>
        </w:rPr>
        <w:t>a</w:t>
      </w:r>
      <w:r w:rsidRPr="008F507E">
        <w:rPr>
          <w:rFonts w:ascii="Arial" w:hAnsi="Arial" w:cs="Arial"/>
        </w:rPr>
        <w:t xml:space="preserve"> tužbu protiv tuženika radi izmjene odluke o uzdržavanju. U tužbi na</w:t>
      </w:r>
      <w:r>
        <w:rPr>
          <w:rFonts w:ascii="Arial" w:hAnsi="Arial" w:cs="Arial"/>
        </w:rPr>
        <w:t xml:space="preserve">vodi </w:t>
      </w:r>
      <w:r w:rsidRPr="008F507E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Pr="008F507E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 xml:space="preserve">pravomoćnom presudom </w:t>
      </w:r>
      <w:r w:rsidR="00294D4A">
        <w:rPr>
          <w:rFonts w:ascii="Arial" w:hAnsi="Arial" w:cs="Arial"/>
        </w:rPr>
        <w:t xml:space="preserve">Općinskog suda u Slavonskom Brodu poslovni broj P Ob-18/2017-8 od 14. lipnja 2017. </w:t>
      </w:r>
      <w:r>
        <w:rPr>
          <w:rFonts w:ascii="Arial" w:hAnsi="Arial" w:cs="Arial"/>
        </w:rPr>
        <w:t>utvrđen</w:t>
      </w:r>
      <w:r w:rsidR="00294D4A">
        <w:rPr>
          <w:rFonts w:ascii="Arial" w:hAnsi="Arial" w:cs="Arial"/>
        </w:rPr>
        <w:t xml:space="preserve">a obveza </w:t>
      </w:r>
      <w:r>
        <w:rPr>
          <w:rFonts w:ascii="Arial" w:hAnsi="Arial" w:cs="Arial"/>
        </w:rPr>
        <w:t>tuženik</w:t>
      </w:r>
      <w:r w:rsidR="00294D4A">
        <w:rPr>
          <w:rFonts w:ascii="Arial" w:hAnsi="Arial" w:cs="Arial"/>
        </w:rPr>
        <w:t>a prema kojoj</w:t>
      </w:r>
      <w:r w:rsidR="00FB1376">
        <w:rPr>
          <w:rFonts w:ascii="Arial" w:hAnsi="Arial" w:cs="Arial"/>
        </w:rPr>
        <w:t xml:space="preserve"> joj</w:t>
      </w:r>
      <w:r w:rsidR="00294D4A">
        <w:rPr>
          <w:rFonts w:ascii="Arial" w:hAnsi="Arial" w:cs="Arial"/>
        </w:rPr>
        <w:t xml:space="preserve"> je dužan plaćati </w:t>
      </w:r>
      <w:r>
        <w:rPr>
          <w:rFonts w:ascii="Arial" w:hAnsi="Arial" w:cs="Arial"/>
        </w:rPr>
        <w:t xml:space="preserve">uzdržavanje </w:t>
      </w:r>
      <w:r w:rsidR="00294D4A">
        <w:rPr>
          <w:rFonts w:ascii="Arial" w:hAnsi="Arial" w:cs="Arial"/>
        </w:rPr>
        <w:t>u iznosu od 146,00 €/1.100,00</w:t>
      </w:r>
      <w:r>
        <w:rPr>
          <w:rFonts w:ascii="Arial" w:hAnsi="Arial" w:cs="Arial"/>
        </w:rPr>
        <w:t xml:space="preserve"> kn¹ mjesečno. </w:t>
      </w:r>
      <w:r w:rsidR="00294D4A">
        <w:rPr>
          <w:rFonts w:ascii="Arial" w:hAnsi="Arial" w:cs="Arial"/>
        </w:rPr>
        <w:t>Od donošenja navedene presude promijenile su se okolnosti i potrebe tužiteljice</w:t>
      </w:r>
      <w:r w:rsidR="00B6435F">
        <w:rPr>
          <w:rFonts w:ascii="Arial" w:hAnsi="Arial" w:cs="Arial"/>
        </w:rPr>
        <w:t>, jer je presuda donesena kada je tužiteljica imala osam godina, a sada ima 15 godina, pa su povećani njezini troškovi uzdržavanja u vidu odijevanja, prehrane, škol</w:t>
      </w:r>
      <w:r w:rsidR="00FB1376">
        <w:rPr>
          <w:rFonts w:ascii="Arial" w:hAnsi="Arial" w:cs="Arial"/>
        </w:rPr>
        <w:t>ovanja</w:t>
      </w:r>
      <w:r w:rsidR="00B6435F">
        <w:rPr>
          <w:rFonts w:ascii="Arial" w:hAnsi="Arial" w:cs="Arial"/>
        </w:rPr>
        <w:t>, higijenskih potrepština, izvannastavnih aktivnosti, izlazaka i ekskurzija. Navodi da je zdrava, nosi dioptrijske naočale i u svezi toga ima povećane troškove uzdržavanja. Nema saznanja o prihodima tuženika, pretpostavlja da isti zarađuje oko 2.500,00 € mjesečno, zbog čega predlaže da sud obveže tuženika na plaćanje zakonskog uzdržavanja u iznosu od 550,00 € mjesečno od dana podnošenja tužbe</w:t>
      </w:r>
      <w:r w:rsidR="00FB1376">
        <w:rPr>
          <w:rFonts w:ascii="Arial" w:hAnsi="Arial" w:cs="Arial"/>
        </w:rPr>
        <w:t xml:space="preserve"> na dalje,</w:t>
      </w:r>
      <w:r w:rsidR="00B6435F">
        <w:rPr>
          <w:rFonts w:ascii="Arial" w:hAnsi="Arial" w:cs="Arial"/>
        </w:rPr>
        <w:t xml:space="preserve"> sa za</w:t>
      </w:r>
      <w:r w:rsidR="006C2919">
        <w:rPr>
          <w:rFonts w:ascii="Arial" w:hAnsi="Arial" w:cs="Arial"/>
        </w:rPr>
        <w:t xml:space="preserve">konskom zateznom kamatom koja teče </w:t>
      </w:r>
      <w:r w:rsidR="00B6435F">
        <w:rPr>
          <w:rFonts w:ascii="Arial" w:hAnsi="Arial" w:cs="Arial"/>
        </w:rPr>
        <w:t xml:space="preserve">na svaki dospjeli, a neplaćeni iznos uzdržavanja, umjesto iznosa od 146,00 €/1.100,00 kn¹ prema pravomoćnoj presudi Općinskog suda u Slavonskom Brodu poslovni broj P Ob-18/2017-8 od 14. lipnja 2017. </w:t>
      </w:r>
    </w:p>
    <w:p w:rsidR="004B39F8" w:rsidP="004B39F8" w:rsidRDefault="004B39F8" w14:paraId="43399746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Tuženik u odgovoru na tužbu navodi </w:t>
      </w:r>
      <w:r w:rsidR="006C2919">
        <w:rPr>
          <w:rFonts w:ascii="Arial" w:hAnsi="Arial" w:cs="Arial"/>
        </w:rPr>
        <w:t>da</w:t>
      </w:r>
      <w:r w:rsidR="00B6435F">
        <w:rPr>
          <w:rFonts w:ascii="Arial" w:hAnsi="Arial" w:cs="Arial"/>
        </w:rPr>
        <w:t xml:space="preserve"> su točni navodi u tužbi, s tim da nije točno da zarađuje 2.500,00 € mjesečno, već zarađuje 2.100,00 € </w:t>
      </w:r>
      <w:r w:rsidR="006C2919">
        <w:rPr>
          <w:rFonts w:ascii="Arial" w:hAnsi="Arial" w:cs="Arial"/>
        </w:rPr>
        <w:t>mjesečno</w:t>
      </w:r>
      <w:r w:rsidR="00B6435F">
        <w:rPr>
          <w:rFonts w:ascii="Arial" w:hAnsi="Arial" w:cs="Arial"/>
        </w:rPr>
        <w:t xml:space="preserve">. Navodi </w:t>
      </w:r>
      <w:r w:rsidR="00FB1376">
        <w:rPr>
          <w:rFonts w:ascii="Arial" w:hAnsi="Arial" w:cs="Arial"/>
        </w:rPr>
        <w:t>d</w:t>
      </w:r>
      <w:r w:rsidR="00B6435F">
        <w:rPr>
          <w:rFonts w:ascii="Arial" w:hAnsi="Arial" w:cs="Arial"/>
        </w:rPr>
        <w:t xml:space="preserve">a je obvezan uzdržavati i kćer </w:t>
      </w:r>
      <w:r w:rsidR="00321797">
        <w:rPr>
          <w:rFonts w:ascii="Arial" w:hAnsi="Arial" w:cs="Arial"/>
        </w:rPr>
        <w:t>P. M.</w:t>
      </w:r>
      <w:r w:rsidR="00B6435F">
        <w:rPr>
          <w:rFonts w:ascii="Arial" w:hAnsi="Arial" w:cs="Arial"/>
        </w:rPr>
        <w:t xml:space="preserve">, koja je student 3. godine fizioterapije u </w:t>
      </w:r>
      <w:r w:rsidR="00321797">
        <w:rPr>
          <w:rFonts w:ascii="Arial" w:hAnsi="Arial" w:cs="Arial"/>
        </w:rPr>
        <w:t>Z.</w:t>
      </w:r>
      <w:r w:rsidR="00B6435F">
        <w:rPr>
          <w:rFonts w:ascii="Arial" w:hAnsi="Arial" w:cs="Arial"/>
        </w:rPr>
        <w:t>, te za njezino uzdržavanje plaća 400,00 € mjesečno. Plaća kredit i zato priznaje tužbeni zahtjev u iznosu od 290,00 € mjesečno</w:t>
      </w:r>
      <w:r w:rsidR="00FB1376">
        <w:rPr>
          <w:rFonts w:ascii="Arial" w:hAnsi="Arial" w:cs="Arial"/>
        </w:rPr>
        <w:t>,</w:t>
      </w:r>
      <w:r w:rsidR="00B6435F">
        <w:rPr>
          <w:rFonts w:ascii="Arial" w:hAnsi="Arial" w:cs="Arial"/>
        </w:rPr>
        <w:t xml:space="preserve"> jer preko tog iznosa ne može plaćati uzdržavanje. </w:t>
      </w:r>
      <w:r w:rsidR="00FB1376">
        <w:rPr>
          <w:rFonts w:ascii="Arial" w:hAnsi="Arial" w:cs="Arial"/>
        </w:rPr>
        <w:t>M</w:t>
      </w:r>
      <w:r w:rsidR="00B6435F">
        <w:rPr>
          <w:rFonts w:ascii="Arial" w:hAnsi="Arial" w:cs="Arial"/>
        </w:rPr>
        <w:t xml:space="preserve">ajka djeteta prima dječji doplatak za </w:t>
      </w:r>
      <w:proofErr w:type="spellStart"/>
      <w:r w:rsidR="00B6435F">
        <w:rPr>
          <w:rFonts w:ascii="Arial" w:hAnsi="Arial" w:cs="Arial"/>
        </w:rPr>
        <w:t>mlt</w:t>
      </w:r>
      <w:proofErr w:type="spellEnd"/>
      <w:r w:rsidR="00B6435F">
        <w:rPr>
          <w:rFonts w:ascii="Arial" w:hAnsi="Arial" w:cs="Arial"/>
        </w:rPr>
        <w:t xml:space="preserve">. tužiteljicu. </w:t>
      </w:r>
    </w:p>
    <w:p w:rsidR="00B6435F" w:rsidP="004B39F8" w:rsidRDefault="00B6435F" w14:paraId="136D220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U podnesku od 4. rujna 2025. tuženik navodi da otplaćuje kredit temeljem Ugovora o kreditu broj </w:t>
      </w:r>
      <w:r w:rsidR="00321797">
        <w:rPr>
          <w:rFonts w:ascii="Arial" w:hAnsi="Arial" w:cs="Arial"/>
        </w:rPr>
        <w:t>…</w:t>
      </w:r>
      <w:r>
        <w:rPr>
          <w:rFonts w:ascii="Arial" w:hAnsi="Arial" w:cs="Arial"/>
        </w:rPr>
        <w:t xml:space="preserve"> u iznosu od </w:t>
      </w:r>
      <w:r w:rsidR="00F9605C">
        <w:rPr>
          <w:rFonts w:ascii="Arial" w:hAnsi="Arial" w:cs="Arial"/>
        </w:rPr>
        <w:t>326</w:t>
      </w:r>
      <w:r>
        <w:rPr>
          <w:rFonts w:ascii="Arial" w:hAnsi="Arial" w:cs="Arial"/>
        </w:rPr>
        <w:t>,</w:t>
      </w:r>
      <w:r w:rsidR="00F9605C">
        <w:rPr>
          <w:rFonts w:ascii="Arial" w:hAnsi="Arial" w:cs="Arial"/>
        </w:rPr>
        <w:t>75</w:t>
      </w:r>
      <w:r>
        <w:rPr>
          <w:rFonts w:ascii="Arial" w:hAnsi="Arial" w:cs="Arial"/>
        </w:rPr>
        <w:t xml:space="preserve"> € i temeljem Ugovora o kreditu broj </w:t>
      </w:r>
      <w:r w:rsidR="00321797">
        <w:rPr>
          <w:rFonts w:ascii="Arial" w:hAnsi="Arial" w:cs="Arial"/>
        </w:rPr>
        <w:t>…</w:t>
      </w:r>
      <w:r w:rsidR="00F9605C">
        <w:rPr>
          <w:rFonts w:ascii="Arial" w:hAnsi="Arial" w:cs="Arial"/>
        </w:rPr>
        <w:t xml:space="preserve"> u iznosu od 150,14 €. Ugovor o kreditu broj 53922590 je uzeo radi isplate majke i </w:t>
      </w:r>
      <w:proofErr w:type="spellStart"/>
      <w:r w:rsidR="00F9605C">
        <w:rPr>
          <w:rFonts w:ascii="Arial" w:hAnsi="Arial" w:cs="Arial"/>
        </w:rPr>
        <w:t>zz</w:t>
      </w:r>
      <w:proofErr w:type="spellEnd"/>
      <w:r w:rsidR="00F9605C">
        <w:rPr>
          <w:rFonts w:ascii="Arial" w:hAnsi="Arial" w:cs="Arial"/>
        </w:rPr>
        <w:t xml:space="preserve"> </w:t>
      </w:r>
      <w:proofErr w:type="spellStart"/>
      <w:r w:rsidR="00F9605C">
        <w:rPr>
          <w:rFonts w:ascii="Arial" w:hAnsi="Arial" w:cs="Arial"/>
        </w:rPr>
        <w:t>mlt</w:t>
      </w:r>
      <w:proofErr w:type="spellEnd"/>
      <w:r w:rsidR="00F9605C">
        <w:rPr>
          <w:rFonts w:ascii="Arial" w:hAnsi="Arial" w:cs="Arial"/>
        </w:rPr>
        <w:t xml:space="preserve">. tužiteljice, temeljem Ugovora o diobi bračne stečevine od 1. listopada 2021. </w:t>
      </w:r>
    </w:p>
    <w:p w:rsidR="0023142B" w:rsidP="00835526" w:rsidRDefault="004B39F8" w14:paraId="5CBE8ECD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U provedenom dokaznom postupku izvršen je uvid u </w:t>
      </w:r>
      <w:r w:rsidR="00835526">
        <w:rPr>
          <w:rFonts w:ascii="Arial" w:hAnsi="Arial" w:cs="Arial"/>
        </w:rPr>
        <w:t>presliku presude Općinskog suda u Slavonskom Brodu poslovni broj P Ob-18/2017-</w:t>
      </w:r>
      <w:r w:rsidR="00FB1376">
        <w:rPr>
          <w:rFonts w:ascii="Arial" w:hAnsi="Arial" w:cs="Arial"/>
        </w:rPr>
        <w:t>8</w:t>
      </w:r>
      <w:r w:rsidR="00835526">
        <w:rPr>
          <w:rFonts w:ascii="Arial" w:hAnsi="Arial" w:cs="Arial"/>
        </w:rPr>
        <w:t xml:space="preserve"> od 14. lipnja 2017., podatke o plaći tuženika iz MUP-a od 13. lipnja 2025., potvrde o visini dohodaka i primitaka </w:t>
      </w:r>
      <w:r w:rsidR="00321797">
        <w:rPr>
          <w:rFonts w:ascii="Arial" w:hAnsi="Arial" w:cs="Arial"/>
        </w:rPr>
        <w:t>U</w:t>
      </w:r>
      <w:r w:rsidR="00835526">
        <w:rPr>
          <w:rFonts w:ascii="Arial" w:hAnsi="Arial" w:cs="Arial"/>
        </w:rPr>
        <w:t>prave</w:t>
      </w:r>
      <w:r w:rsidR="00321797">
        <w:rPr>
          <w:rFonts w:ascii="Arial" w:hAnsi="Arial" w:cs="Arial"/>
        </w:rPr>
        <w:t xml:space="preserve"> </w:t>
      </w:r>
      <w:r w:rsidR="00835526">
        <w:rPr>
          <w:rFonts w:ascii="Arial" w:hAnsi="Arial" w:cs="Arial"/>
        </w:rPr>
        <w:t xml:space="preserve">za tuženika i majku i </w:t>
      </w:r>
      <w:proofErr w:type="spellStart"/>
      <w:r w:rsidR="00835526">
        <w:rPr>
          <w:rFonts w:ascii="Arial" w:hAnsi="Arial" w:cs="Arial"/>
        </w:rPr>
        <w:t>zz</w:t>
      </w:r>
      <w:proofErr w:type="spellEnd"/>
      <w:r w:rsidR="00835526">
        <w:rPr>
          <w:rFonts w:ascii="Arial" w:hAnsi="Arial" w:cs="Arial"/>
        </w:rPr>
        <w:t xml:space="preserve">. </w:t>
      </w:r>
      <w:proofErr w:type="spellStart"/>
      <w:r w:rsidR="00835526">
        <w:rPr>
          <w:rFonts w:ascii="Arial" w:hAnsi="Arial" w:cs="Arial"/>
        </w:rPr>
        <w:t>mlt</w:t>
      </w:r>
      <w:proofErr w:type="spellEnd"/>
      <w:r w:rsidR="00835526">
        <w:rPr>
          <w:rFonts w:ascii="Arial" w:hAnsi="Arial" w:cs="Arial"/>
        </w:rPr>
        <w:t xml:space="preserve">. tužiteljice od 16. lipnja 2025., dopis </w:t>
      </w:r>
      <w:r w:rsidR="00321797">
        <w:rPr>
          <w:rFonts w:ascii="Arial" w:hAnsi="Arial" w:cs="Arial"/>
        </w:rPr>
        <w:t>Z</w:t>
      </w:r>
      <w:r w:rsidR="00835526">
        <w:rPr>
          <w:rFonts w:ascii="Arial" w:hAnsi="Arial" w:cs="Arial"/>
        </w:rPr>
        <w:t>avoda od 7. srpnja 2025., potvrdu</w:t>
      </w:r>
      <w:r w:rsidR="00FB1376">
        <w:rPr>
          <w:rFonts w:ascii="Arial" w:hAnsi="Arial" w:cs="Arial"/>
        </w:rPr>
        <w:t xml:space="preserve"> </w:t>
      </w:r>
      <w:r w:rsidR="00321797">
        <w:rPr>
          <w:rFonts w:ascii="Arial" w:hAnsi="Arial" w:cs="Arial"/>
        </w:rPr>
        <w:t xml:space="preserve">D. </w:t>
      </w:r>
      <w:r w:rsidR="00835526">
        <w:rPr>
          <w:rFonts w:ascii="Arial" w:hAnsi="Arial" w:cs="Arial"/>
        </w:rPr>
        <w:t xml:space="preserve">o plaći majke i </w:t>
      </w:r>
      <w:proofErr w:type="spellStart"/>
      <w:r w:rsidR="00835526">
        <w:rPr>
          <w:rFonts w:ascii="Arial" w:hAnsi="Arial" w:cs="Arial"/>
        </w:rPr>
        <w:t>zz</w:t>
      </w:r>
      <w:proofErr w:type="spellEnd"/>
      <w:r w:rsidR="00835526">
        <w:rPr>
          <w:rFonts w:ascii="Arial" w:hAnsi="Arial" w:cs="Arial"/>
        </w:rPr>
        <w:t xml:space="preserve"> </w:t>
      </w:r>
      <w:proofErr w:type="spellStart"/>
      <w:r w:rsidR="00835526">
        <w:rPr>
          <w:rFonts w:ascii="Arial" w:hAnsi="Arial" w:cs="Arial"/>
        </w:rPr>
        <w:t>mlt</w:t>
      </w:r>
      <w:proofErr w:type="spellEnd"/>
      <w:r w:rsidR="00835526">
        <w:rPr>
          <w:rFonts w:ascii="Arial" w:hAnsi="Arial" w:cs="Arial"/>
        </w:rPr>
        <w:t xml:space="preserve">. tužiteljice od 14. srpnja 2025., Ugovor o kreditu broj </w:t>
      </w:r>
      <w:r w:rsidR="00321797">
        <w:rPr>
          <w:rFonts w:ascii="Arial" w:hAnsi="Arial" w:cs="Arial"/>
        </w:rPr>
        <w:t>…</w:t>
      </w:r>
      <w:r w:rsidR="00835526">
        <w:rPr>
          <w:rFonts w:ascii="Arial" w:hAnsi="Arial" w:cs="Arial"/>
        </w:rPr>
        <w:t xml:space="preserve"> Bank</w:t>
      </w:r>
      <w:r w:rsidR="00321797">
        <w:rPr>
          <w:rFonts w:ascii="Arial" w:hAnsi="Arial" w:cs="Arial"/>
        </w:rPr>
        <w:t xml:space="preserve">e </w:t>
      </w:r>
      <w:r w:rsidR="00835526">
        <w:rPr>
          <w:rFonts w:ascii="Arial" w:hAnsi="Arial" w:cs="Arial"/>
        </w:rPr>
        <w:t xml:space="preserve">od 5. studenog 2024., Ugovor o kreditu broj </w:t>
      </w:r>
      <w:r w:rsidR="00321797">
        <w:rPr>
          <w:rFonts w:ascii="Arial" w:hAnsi="Arial" w:cs="Arial"/>
        </w:rPr>
        <w:t>…</w:t>
      </w:r>
      <w:r w:rsidR="00835526">
        <w:rPr>
          <w:rFonts w:ascii="Arial" w:hAnsi="Arial" w:cs="Arial"/>
        </w:rPr>
        <w:t xml:space="preserve"> Bank</w:t>
      </w:r>
      <w:r w:rsidR="00321797">
        <w:rPr>
          <w:rFonts w:ascii="Arial" w:hAnsi="Arial" w:cs="Arial"/>
        </w:rPr>
        <w:t>e</w:t>
      </w:r>
      <w:r w:rsidR="00835526">
        <w:rPr>
          <w:rFonts w:ascii="Arial" w:hAnsi="Arial" w:cs="Arial"/>
        </w:rPr>
        <w:t xml:space="preserve"> od 23. srpnja 2021., Ugovor o diobi bračne stečevine tuženika i </w:t>
      </w:r>
      <w:r w:rsidR="00321797">
        <w:rPr>
          <w:rFonts w:ascii="Arial" w:hAnsi="Arial" w:cs="Arial"/>
        </w:rPr>
        <w:t xml:space="preserve">M. M. </w:t>
      </w:r>
      <w:r w:rsidR="00835526">
        <w:rPr>
          <w:rFonts w:ascii="Arial" w:hAnsi="Arial" w:cs="Arial"/>
        </w:rPr>
        <w:t>od 1. listopada 2021., dopis Bank</w:t>
      </w:r>
      <w:r w:rsidR="00321797">
        <w:rPr>
          <w:rFonts w:ascii="Arial" w:hAnsi="Arial" w:cs="Arial"/>
        </w:rPr>
        <w:t xml:space="preserve">e </w:t>
      </w:r>
      <w:r w:rsidR="00835526">
        <w:rPr>
          <w:rFonts w:ascii="Arial" w:hAnsi="Arial" w:cs="Arial"/>
        </w:rPr>
        <w:t>od 17. listopada 2025.</w:t>
      </w:r>
      <w:r w:rsidR="00FB1376">
        <w:rPr>
          <w:rFonts w:ascii="Arial" w:hAnsi="Arial" w:cs="Arial"/>
        </w:rPr>
        <w:t xml:space="preserve"> (stranice 66-120 spisa)</w:t>
      </w:r>
      <w:r w:rsidR="00835526">
        <w:rPr>
          <w:rFonts w:ascii="Arial" w:hAnsi="Arial" w:cs="Arial"/>
        </w:rPr>
        <w:t xml:space="preserve">, dokaz o uplatama uzdržavanja na račun majke i </w:t>
      </w:r>
      <w:proofErr w:type="spellStart"/>
      <w:r w:rsidR="00835526">
        <w:rPr>
          <w:rFonts w:ascii="Arial" w:hAnsi="Arial" w:cs="Arial"/>
        </w:rPr>
        <w:t>zz</w:t>
      </w:r>
      <w:proofErr w:type="spellEnd"/>
      <w:r w:rsidR="00835526">
        <w:rPr>
          <w:rFonts w:ascii="Arial" w:hAnsi="Arial" w:cs="Arial"/>
        </w:rPr>
        <w:t xml:space="preserve"> kod </w:t>
      </w:r>
      <w:r w:rsidR="00321797">
        <w:rPr>
          <w:rFonts w:ascii="Arial" w:hAnsi="Arial" w:cs="Arial"/>
        </w:rPr>
        <w:t>B</w:t>
      </w:r>
      <w:r w:rsidR="00835526">
        <w:rPr>
          <w:rFonts w:ascii="Arial" w:hAnsi="Arial" w:cs="Arial"/>
        </w:rPr>
        <w:t xml:space="preserve">anke (stranice 132-147 i 175 spisa), Ugovor između </w:t>
      </w:r>
      <w:r w:rsidR="00321797">
        <w:rPr>
          <w:rFonts w:ascii="Arial" w:hAnsi="Arial" w:cs="Arial"/>
        </w:rPr>
        <w:t xml:space="preserve">V. </w:t>
      </w:r>
      <w:r w:rsidR="00835526">
        <w:rPr>
          <w:rFonts w:ascii="Arial" w:hAnsi="Arial" w:cs="Arial"/>
        </w:rPr>
        <w:t xml:space="preserve">i </w:t>
      </w:r>
      <w:r w:rsidR="00321797">
        <w:rPr>
          <w:rFonts w:ascii="Arial" w:hAnsi="Arial" w:cs="Arial"/>
        </w:rPr>
        <w:t xml:space="preserve">P. M. </w:t>
      </w:r>
      <w:r w:rsidR="00835526">
        <w:rPr>
          <w:rFonts w:ascii="Arial" w:hAnsi="Arial" w:cs="Arial"/>
        </w:rPr>
        <w:t>od 6. listopada 2025. s izjav</w:t>
      </w:r>
      <w:r w:rsidR="00FB1376">
        <w:rPr>
          <w:rFonts w:ascii="Arial" w:hAnsi="Arial" w:cs="Arial"/>
        </w:rPr>
        <w:t>ama</w:t>
      </w:r>
      <w:r w:rsidR="00835526">
        <w:rPr>
          <w:rFonts w:ascii="Arial" w:hAnsi="Arial" w:cs="Arial"/>
        </w:rPr>
        <w:t xml:space="preserve"> </w:t>
      </w:r>
      <w:r w:rsidR="00321797">
        <w:rPr>
          <w:rFonts w:ascii="Arial" w:hAnsi="Arial" w:cs="Arial"/>
        </w:rPr>
        <w:t xml:space="preserve">P. M. </w:t>
      </w:r>
      <w:r w:rsidR="00835526">
        <w:rPr>
          <w:rFonts w:ascii="Arial" w:hAnsi="Arial" w:cs="Arial"/>
        </w:rPr>
        <w:t xml:space="preserve">od 6. listopada 2025., zahtjev za obročno plaćanje participacije za </w:t>
      </w:r>
      <w:r w:rsidR="00321797">
        <w:rPr>
          <w:rFonts w:ascii="Arial" w:hAnsi="Arial" w:cs="Arial"/>
        </w:rPr>
        <w:t>V</w:t>
      </w:r>
      <w:r w:rsidR="00835526">
        <w:rPr>
          <w:rFonts w:ascii="Arial" w:hAnsi="Arial" w:cs="Arial"/>
        </w:rPr>
        <w:t xml:space="preserve">eleučilištu od 6. listopada 2025., </w:t>
      </w:r>
      <w:r w:rsidR="00FB1376">
        <w:rPr>
          <w:rFonts w:ascii="Arial" w:hAnsi="Arial" w:cs="Arial"/>
        </w:rPr>
        <w:t xml:space="preserve">dopis </w:t>
      </w:r>
      <w:r w:rsidR="00321797">
        <w:rPr>
          <w:rFonts w:ascii="Arial" w:hAnsi="Arial" w:cs="Arial"/>
        </w:rPr>
        <w:t>B</w:t>
      </w:r>
      <w:r w:rsidR="00835526">
        <w:rPr>
          <w:rFonts w:ascii="Arial" w:hAnsi="Arial" w:cs="Arial"/>
        </w:rPr>
        <w:t xml:space="preserve">anke od 11. ožujka 2026., </w:t>
      </w:r>
      <w:r w:rsidR="00FB1376">
        <w:rPr>
          <w:rFonts w:ascii="Arial" w:hAnsi="Arial" w:cs="Arial"/>
        </w:rPr>
        <w:t xml:space="preserve">dopis </w:t>
      </w:r>
      <w:r w:rsidR="00321797">
        <w:rPr>
          <w:rFonts w:ascii="Arial" w:hAnsi="Arial" w:cs="Arial"/>
        </w:rPr>
        <w:t>B</w:t>
      </w:r>
      <w:r w:rsidR="00835526">
        <w:rPr>
          <w:rFonts w:ascii="Arial" w:hAnsi="Arial" w:cs="Arial"/>
        </w:rPr>
        <w:t>ank</w:t>
      </w:r>
      <w:r w:rsidR="00321797">
        <w:rPr>
          <w:rFonts w:ascii="Arial" w:hAnsi="Arial" w:cs="Arial"/>
        </w:rPr>
        <w:t>e</w:t>
      </w:r>
      <w:r w:rsidR="00835526">
        <w:rPr>
          <w:rFonts w:ascii="Arial" w:hAnsi="Arial" w:cs="Arial"/>
        </w:rPr>
        <w:t xml:space="preserve"> od 19. ožujka 2026.,</w:t>
      </w:r>
      <w:r>
        <w:rPr>
          <w:rFonts w:ascii="Arial" w:hAnsi="Arial" w:cs="Arial"/>
        </w:rPr>
        <w:t xml:space="preserve"> te su saslušani</w:t>
      </w:r>
      <w:r w:rsidR="00835526">
        <w:rPr>
          <w:rFonts w:ascii="Arial" w:hAnsi="Arial" w:cs="Arial"/>
        </w:rPr>
        <w:t xml:space="preserve"> svjedok </w:t>
      </w:r>
      <w:r w:rsidR="00321797">
        <w:rPr>
          <w:rFonts w:ascii="Arial" w:hAnsi="Arial" w:cs="Arial"/>
        </w:rPr>
        <w:t>P. M.</w:t>
      </w:r>
      <w:r w:rsidR="00835526">
        <w:rPr>
          <w:rFonts w:ascii="Arial" w:hAnsi="Arial" w:cs="Arial"/>
        </w:rPr>
        <w:t xml:space="preserve">, te </w:t>
      </w:r>
      <w:r>
        <w:rPr>
          <w:rFonts w:ascii="Arial" w:hAnsi="Arial" w:cs="Arial"/>
        </w:rPr>
        <w:t xml:space="preserve">majka i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mlt</w:t>
      </w:r>
      <w:proofErr w:type="spellEnd"/>
      <w:r>
        <w:rPr>
          <w:rFonts w:ascii="Arial" w:hAnsi="Arial" w:cs="Arial"/>
        </w:rPr>
        <w:t>. tužiteljice i tuženik, kao strank</w:t>
      </w:r>
      <w:r w:rsidR="0023142B">
        <w:rPr>
          <w:rFonts w:ascii="Arial" w:hAnsi="Arial" w:cs="Arial"/>
        </w:rPr>
        <w:t xml:space="preserve">e u svrhu dokazivanja. </w:t>
      </w:r>
    </w:p>
    <w:p w:rsidR="0023142B" w:rsidP="00FB3F95" w:rsidRDefault="000D4FB0" w14:paraId="157933C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B39F8">
        <w:rPr>
          <w:rFonts w:ascii="Arial" w:hAnsi="Arial" w:cs="Arial"/>
        </w:rPr>
        <w:t xml:space="preserve">. Među strankama je nesporno da je tuženik kao otac </w:t>
      </w:r>
      <w:proofErr w:type="spellStart"/>
      <w:r w:rsidR="004B39F8">
        <w:rPr>
          <w:rFonts w:ascii="Arial" w:hAnsi="Arial" w:cs="Arial"/>
        </w:rPr>
        <w:t>mlt</w:t>
      </w:r>
      <w:proofErr w:type="spellEnd"/>
      <w:r w:rsidR="004B39F8">
        <w:rPr>
          <w:rFonts w:ascii="Arial" w:hAnsi="Arial" w:cs="Arial"/>
        </w:rPr>
        <w:t xml:space="preserve">. tužiteljice, obvezan plaćati zakonsko uzdržavanje za tužiteljicu u iznosu od </w:t>
      </w:r>
      <w:r w:rsidR="00F9605C">
        <w:rPr>
          <w:rFonts w:ascii="Arial" w:hAnsi="Arial" w:cs="Arial"/>
        </w:rPr>
        <w:t xml:space="preserve">146,00 </w:t>
      </w:r>
      <w:r w:rsidR="004B39F8">
        <w:rPr>
          <w:rFonts w:ascii="Arial" w:hAnsi="Arial" w:cs="Arial"/>
        </w:rPr>
        <w:t>€/</w:t>
      </w:r>
      <w:r w:rsidR="00F9605C">
        <w:rPr>
          <w:rFonts w:ascii="Arial" w:hAnsi="Arial" w:cs="Arial"/>
        </w:rPr>
        <w:t>1.1</w:t>
      </w:r>
      <w:r w:rsidR="004B39F8">
        <w:rPr>
          <w:rFonts w:ascii="Arial" w:hAnsi="Arial" w:cs="Arial"/>
        </w:rPr>
        <w:t>00,00 kn¹</w:t>
      </w:r>
      <w:r w:rsidR="00DA16E3">
        <w:rPr>
          <w:rFonts w:ascii="Arial" w:hAnsi="Arial" w:cs="Arial"/>
        </w:rPr>
        <w:t xml:space="preserve"> mjesečno </w:t>
      </w:r>
      <w:r w:rsidR="004B39F8">
        <w:rPr>
          <w:rFonts w:ascii="Arial" w:hAnsi="Arial" w:cs="Arial"/>
        </w:rPr>
        <w:t xml:space="preserve">prema presudi </w:t>
      </w:r>
      <w:r w:rsidR="00F9605C">
        <w:rPr>
          <w:rFonts w:ascii="Arial" w:hAnsi="Arial" w:cs="Arial"/>
        </w:rPr>
        <w:t>Općinskog suda u Slavonskom Brodu poslovni broj P Ob-18/2017-8 od 14. lipnja 2017</w:t>
      </w:r>
      <w:r w:rsidR="00DA16E3">
        <w:rPr>
          <w:rFonts w:ascii="Arial" w:hAnsi="Arial" w:cs="Arial"/>
        </w:rPr>
        <w:t xml:space="preserve">., kojom je </w:t>
      </w:r>
      <w:r w:rsidR="00F9605C">
        <w:rPr>
          <w:rFonts w:ascii="Arial" w:hAnsi="Arial" w:cs="Arial"/>
        </w:rPr>
        <w:t xml:space="preserve">razveden brak između roditelja </w:t>
      </w:r>
      <w:proofErr w:type="spellStart"/>
      <w:r w:rsidR="00F9605C">
        <w:rPr>
          <w:rFonts w:ascii="Arial" w:hAnsi="Arial" w:cs="Arial"/>
        </w:rPr>
        <w:t>mlt</w:t>
      </w:r>
      <w:proofErr w:type="spellEnd"/>
      <w:r w:rsidR="00F9605C">
        <w:rPr>
          <w:rFonts w:ascii="Arial" w:hAnsi="Arial" w:cs="Arial"/>
        </w:rPr>
        <w:t xml:space="preserve">. tužiteljice i odlučeno da </w:t>
      </w:r>
      <w:proofErr w:type="spellStart"/>
      <w:r w:rsidR="00F9605C">
        <w:rPr>
          <w:rFonts w:ascii="Arial" w:hAnsi="Arial" w:cs="Arial"/>
        </w:rPr>
        <w:t>mlt</w:t>
      </w:r>
      <w:proofErr w:type="spellEnd"/>
      <w:r w:rsidR="00F9605C">
        <w:rPr>
          <w:rFonts w:ascii="Arial" w:hAnsi="Arial" w:cs="Arial"/>
        </w:rPr>
        <w:t>. tužiteljica stanuje s majkom, a otac</w:t>
      </w:r>
      <w:r w:rsidR="00FB1376">
        <w:rPr>
          <w:rFonts w:ascii="Arial" w:hAnsi="Arial" w:cs="Arial"/>
        </w:rPr>
        <w:t>,</w:t>
      </w:r>
      <w:r w:rsidR="00F9605C">
        <w:rPr>
          <w:rFonts w:ascii="Arial" w:hAnsi="Arial" w:cs="Arial"/>
        </w:rPr>
        <w:t xml:space="preserve"> ovdje tuženika, je obvezan plaćati zakonsko uzdržavanje za dijete</w:t>
      </w:r>
      <w:r w:rsidR="0064404B">
        <w:rPr>
          <w:rFonts w:ascii="Arial" w:hAnsi="Arial" w:cs="Arial"/>
        </w:rPr>
        <w:t xml:space="preserve">, </w:t>
      </w:r>
      <w:r w:rsidR="00FB1376">
        <w:rPr>
          <w:rFonts w:ascii="Arial" w:hAnsi="Arial" w:cs="Arial"/>
        </w:rPr>
        <w:t>d</w:t>
      </w:r>
      <w:r w:rsidR="0064404B">
        <w:rPr>
          <w:rFonts w:ascii="Arial" w:hAnsi="Arial" w:cs="Arial"/>
        </w:rPr>
        <w:t>a</w:t>
      </w:r>
      <w:r w:rsidR="00FB1376">
        <w:rPr>
          <w:rFonts w:ascii="Arial" w:hAnsi="Arial" w:cs="Arial"/>
        </w:rPr>
        <w:t xml:space="preserve"> je</w:t>
      </w:r>
      <w:r w:rsidR="0064404B">
        <w:rPr>
          <w:rFonts w:ascii="Arial" w:hAnsi="Arial" w:cs="Arial"/>
        </w:rPr>
        <w:t xml:space="preserve"> uzdržavanje određeno prema sporazumu roditelja proizlazi iz sadržaja presude, u kojoj je ispušteno obrazloženje i presuda je postala pravomoćna istog dana, jer su se stranke odrekle prava na žalbu. </w:t>
      </w:r>
      <w:r w:rsidR="0023142B">
        <w:rPr>
          <w:rFonts w:ascii="Arial" w:hAnsi="Arial" w:cs="Arial"/>
        </w:rPr>
        <w:t xml:space="preserve">Isto je utvrđeno </w:t>
      </w:r>
      <w:r w:rsidR="00B21989">
        <w:rPr>
          <w:rFonts w:ascii="Arial" w:hAnsi="Arial" w:cs="Arial"/>
        </w:rPr>
        <w:t>iz</w:t>
      </w:r>
      <w:r w:rsidR="0023142B">
        <w:rPr>
          <w:rFonts w:ascii="Arial" w:hAnsi="Arial" w:cs="Arial"/>
        </w:rPr>
        <w:t xml:space="preserve"> preslik</w:t>
      </w:r>
      <w:r w:rsidR="00B21989">
        <w:rPr>
          <w:rFonts w:ascii="Arial" w:hAnsi="Arial" w:cs="Arial"/>
        </w:rPr>
        <w:t>e</w:t>
      </w:r>
      <w:r w:rsidR="0023142B">
        <w:rPr>
          <w:rFonts w:ascii="Arial" w:hAnsi="Arial" w:cs="Arial"/>
        </w:rPr>
        <w:t xml:space="preserve"> </w:t>
      </w:r>
      <w:r w:rsidR="00DA16E3">
        <w:rPr>
          <w:rFonts w:ascii="Arial" w:hAnsi="Arial" w:cs="Arial"/>
        </w:rPr>
        <w:t>citiran</w:t>
      </w:r>
      <w:r w:rsidR="0023142B">
        <w:rPr>
          <w:rFonts w:ascii="Arial" w:hAnsi="Arial" w:cs="Arial"/>
        </w:rPr>
        <w:t>e</w:t>
      </w:r>
      <w:r w:rsidR="00DA16E3">
        <w:rPr>
          <w:rFonts w:ascii="Arial" w:hAnsi="Arial" w:cs="Arial"/>
        </w:rPr>
        <w:t xml:space="preserve"> presud</w:t>
      </w:r>
      <w:r w:rsidR="0023142B">
        <w:rPr>
          <w:rFonts w:ascii="Arial" w:hAnsi="Arial" w:cs="Arial"/>
        </w:rPr>
        <w:t>e</w:t>
      </w:r>
      <w:r w:rsidR="004B39F8">
        <w:rPr>
          <w:rFonts w:ascii="Arial" w:hAnsi="Arial" w:cs="Arial"/>
        </w:rPr>
        <w:t xml:space="preserve">. </w:t>
      </w:r>
      <w:r w:rsidR="00DA16E3">
        <w:rPr>
          <w:rFonts w:ascii="Arial" w:hAnsi="Arial" w:cs="Arial"/>
        </w:rPr>
        <w:t>Također nije sporno da je tuženik</w:t>
      </w:r>
      <w:r w:rsidR="0023142B">
        <w:rPr>
          <w:rFonts w:ascii="Arial" w:hAnsi="Arial" w:cs="Arial"/>
        </w:rPr>
        <w:t xml:space="preserve"> obvez</w:t>
      </w:r>
      <w:r w:rsidR="00F07B4C">
        <w:rPr>
          <w:rFonts w:ascii="Arial" w:hAnsi="Arial" w:cs="Arial"/>
        </w:rPr>
        <w:t>a</w:t>
      </w:r>
      <w:r w:rsidR="0023142B">
        <w:rPr>
          <w:rFonts w:ascii="Arial" w:hAnsi="Arial" w:cs="Arial"/>
        </w:rPr>
        <w:t xml:space="preserve">n uzdržavati i kćer </w:t>
      </w:r>
      <w:r w:rsidR="00321797">
        <w:rPr>
          <w:rFonts w:ascii="Arial" w:hAnsi="Arial" w:cs="Arial"/>
        </w:rPr>
        <w:t>P. M.</w:t>
      </w:r>
      <w:r w:rsidR="0023142B">
        <w:rPr>
          <w:rFonts w:ascii="Arial" w:hAnsi="Arial" w:cs="Arial"/>
        </w:rPr>
        <w:t xml:space="preserve">, te da je prema citiranoj presudi dužan plaćati za njezino </w:t>
      </w:r>
      <w:r w:rsidR="0023142B">
        <w:rPr>
          <w:rFonts w:ascii="Arial" w:hAnsi="Arial" w:cs="Arial"/>
        </w:rPr>
        <w:lastRenderedPageBreak/>
        <w:t xml:space="preserve">uzdržavanje 185,81 €/1.400,00 kn¹ mjesečno, da je </w:t>
      </w:r>
      <w:r w:rsidR="00321797">
        <w:rPr>
          <w:rFonts w:ascii="Arial" w:hAnsi="Arial" w:cs="Arial"/>
        </w:rPr>
        <w:t xml:space="preserve">P. M. </w:t>
      </w:r>
      <w:r w:rsidR="0023142B">
        <w:rPr>
          <w:rFonts w:ascii="Arial" w:hAnsi="Arial" w:cs="Arial"/>
        </w:rPr>
        <w:t>završila obrazovanje za prvostupnika fizioterapije, te je izvanredno upisala</w:t>
      </w:r>
      <w:r w:rsidR="00FB3F95">
        <w:rPr>
          <w:rFonts w:ascii="Arial" w:hAnsi="Arial" w:cs="Arial"/>
        </w:rPr>
        <w:t xml:space="preserve"> stručni diplomski studij fizioterapije na </w:t>
      </w:r>
      <w:r w:rsidR="00321797">
        <w:rPr>
          <w:rFonts w:ascii="Arial" w:hAnsi="Arial" w:cs="Arial"/>
        </w:rPr>
        <w:t>V</w:t>
      </w:r>
      <w:r w:rsidR="00FB3F95">
        <w:rPr>
          <w:rFonts w:ascii="Arial" w:hAnsi="Arial" w:cs="Arial"/>
        </w:rPr>
        <w:t xml:space="preserve">eleučilištu u akademskoj godini 2025/2026, što je </w:t>
      </w:r>
      <w:r w:rsidR="0023142B">
        <w:rPr>
          <w:rFonts w:ascii="Arial" w:hAnsi="Arial" w:cs="Arial"/>
        </w:rPr>
        <w:t>utvrđeno</w:t>
      </w:r>
      <w:r w:rsidR="00FB3F95">
        <w:rPr>
          <w:rFonts w:ascii="Arial" w:hAnsi="Arial" w:cs="Arial"/>
        </w:rPr>
        <w:t xml:space="preserve"> iz Ugovora od 6. listopada 2025., izjava </w:t>
      </w:r>
      <w:r w:rsidR="00321797">
        <w:rPr>
          <w:rFonts w:ascii="Arial" w:hAnsi="Arial" w:cs="Arial"/>
        </w:rPr>
        <w:t xml:space="preserve">P. M. </w:t>
      </w:r>
      <w:r w:rsidR="00FB3F95">
        <w:rPr>
          <w:rFonts w:ascii="Arial" w:hAnsi="Arial" w:cs="Arial"/>
        </w:rPr>
        <w:t xml:space="preserve">od 6. listopada 2025. (stranice 148-152 spisa), iskaza stranaka i svjedoka </w:t>
      </w:r>
      <w:r w:rsidR="00321797">
        <w:rPr>
          <w:rFonts w:ascii="Arial" w:hAnsi="Arial" w:cs="Arial"/>
        </w:rPr>
        <w:t>P. M.</w:t>
      </w:r>
      <w:r w:rsidR="00FB3F95">
        <w:rPr>
          <w:rFonts w:ascii="Arial" w:hAnsi="Arial" w:cs="Arial"/>
        </w:rPr>
        <w:t xml:space="preserve">. </w:t>
      </w:r>
    </w:p>
    <w:p w:rsidR="00DA16E3" w:rsidP="004B39F8" w:rsidRDefault="000D4FB0" w14:paraId="65C422F2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DA16E3">
        <w:rPr>
          <w:rFonts w:ascii="Arial" w:hAnsi="Arial" w:cs="Arial"/>
        </w:rPr>
        <w:t xml:space="preserve">. Iz dopisa </w:t>
      </w:r>
      <w:r w:rsidR="00321797">
        <w:rPr>
          <w:rFonts w:ascii="Arial" w:hAnsi="Arial" w:cs="Arial"/>
        </w:rPr>
        <w:t>Z</w:t>
      </w:r>
      <w:r w:rsidR="00DA16E3">
        <w:rPr>
          <w:rFonts w:ascii="Arial" w:hAnsi="Arial" w:cs="Arial"/>
        </w:rPr>
        <w:t xml:space="preserve">avoda </w:t>
      </w:r>
      <w:r w:rsidR="0064404B">
        <w:rPr>
          <w:rFonts w:ascii="Arial" w:hAnsi="Arial" w:cs="Arial"/>
        </w:rPr>
        <w:t xml:space="preserve">od 7. srpnja </w:t>
      </w:r>
      <w:r w:rsidR="00DA16E3">
        <w:rPr>
          <w:rFonts w:ascii="Arial" w:hAnsi="Arial" w:cs="Arial"/>
        </w:rPr>
        <w:t xml:space="preserve">2025. je utvrđeno da </w:t>
      </w:r>
      <w:r w:rsidR="0064404B">
        <w:rPr>
          <w:rFonts w:ascii="Arial" w:hAnsi="Arial" w:cs="Arial"/>
        </w:rPr>
        <w:t xml:space="preserve">majka i </w:t>
      </w:r>
      <w:proofErr w:type="spellStart"/>
      <w:r w:rsidR="0064404B">
        <w:rPr>
          <w:rFonts w:ascii="Arial" w:hAnsi="Arial" w:cs="Arial"/>
        </w:rPr>
        <w:t>zz</w:t>
      </w:r>
      <w:proofErr w:type="spellEnd"/>
      <w:r w:rsidR="0064404B">
        <w:rPr>
          <w:rFonts w:ascii="Arial" w:hAnsi="Arial" w:cs="Arial"/>
        </w:rPr>
        <w:t xml:space="preserve"> ne </w:t>
      </w:r>
      <w:r w:rsidR="00DA16E3">
        <w:rPr>
          <w:rFonts w:ascii="Arial" w:hAnsi="Arial" w:cs="Arial"/>
        </w:rPr>
        <w:t xml:space="preserve">ostvaruje pravo na doplatak za </w:t>
      </w:r>
      <w:proofErr w:type="spellStart"/>
      <w:r w:rsidR="00DA16E3">
        <w:rPr>
          <w:rFonts w:ascii="Arial" w:hAnsi="Arial" w:cs="Arial"/>
        </w:rPr>
        <w:t>mlt</w:t>
      </w:r>
      <w:proofErr w:type="spellEnd"/>
      <w:r w:rsidR="00DA16E3">
        <w:rPr>
          <w:rFonts w:ascii="Arial" w:hAnsi="Arial" w:cs="Arial"/>
        </w:rPr>
        <w:t xml:space="preserve">. </w:t>
      </w:r>
      <w:r w:rsidR="0064404B">
        <w:rPr>
          <w:rFonts w:ascii="Arial" w:hAnsi="Arial" w:cs="Arial"/>
        </w:rPr>
        <w:t xml:space="preserve">tužiteljicu od 2018.  </w:t>
      </w:r>
    </w:p>
    <w:p w:rsidR="0064404B" w:rsidP="0064404B" w:rsidRDefault="006F0261" w14:paraId="307D8CF6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4404B">
        <w:rPr>
          <w:rFonts w:ascii="Arial" w:hAnsi="Arial" w:cs="Arial"/>
        </w:rPr>
        <w:t xml:space="preserve">. Iz iskaza majke i </w:t>
      </w:r>
      <w:proofErr w:type="spellStart"/>
      <w:r w:rsidR="0064404B">
        <w:rPr>
          <w:rFonts w:ascii="Arial" w:hAnsi="Arial" w:cs="Arial"/>
        </w:rPr>
        <w:t>zz</w:t>
      </w:r>
      <w:proofErr w:type="spellEnd"/>
      <w:r w:rsidR="0064404B">
        <w:rPr>
          <w:rFonts w:ascii="Arial" w:hAnsi="Arial" w:cs="Arial"/>
        </w:rPr>
        <w:t xml:space="preserve"> </w:t>
      </w:r>
      <w:proofErr w:type="spellStart"/>
      <w:r w:rsidR="0064404B">
        <w:rPr>
          <w:rFonts w:ascii="Arial" w:hAnsi="Arial" w:cs="Arial"/>
        </w:rPr>
        <w:t>mlt</w:t>
      </w:r>
      <w:proofErr w:type="spellEnd"/>
      <w:r w:rsidR="0064404B">
        <w:rPr>
          <w:rFonts w:ascii="Arial" w:hAnsi="Arial" w:cs="Arial"/>
        </w:rPr>
        <w:t xml:space="preserve">. tužiteljice je utvrđeno da je </w:t>
      </w:r>
      <w:proofErr w:type="spellStart"/>
      <w:r w:rsidR="0064404B">
        <w:rPr>
          <w:rFonts w:ascii="Arial" w:hAnsi="Arial" w:cs="Arial"/>
        </w:rPr>
        <w:t>mlt</w:t>
      </w:r>
      <w:proofErr w:type="spellEnd"/>
      <w:r w:rsidR="0064404B">
        <w:rPr>
          <w:rFonts w:ascii="Arial" w:hAnsi="Arial" w:cs="Arial"/>
        </w:rPr>
        <w:t xml:space="preserve">. tužiteljica stara 16 godina i učenica je 3. razreda </w:t>
      </w:r>
      <w:r w:rsidR="00321797">
        <w:rPr>
          <w:rFonts w:ascii="Arial" w:hAnsi="Arial" w:cs="Arial"/>
        </w:rPr>
        <w:t>G</w:t>
      </w:r>
      <w:r w:rsidR="0064404B">
        <w:rPr>
          <w:rFonts w:ascii="Arial" w:hAnsi="Arial" w:cs="Arial"/>
        </w:rPr>
        <w:t xml:space="preserve">imnazije. Od donošenja odluke o uzdržavanju 2017. do danas tuženik je obvezan plaćati uzdržavanje za </w:t>
      </w:r>
      <w:proofErr w:type="spellStart"/>
      <w:r w:rsidR="0064404B">
        <w:rPr>
          <w:rFonts w:ascii="Arial" w:hAnsi="Arial" w:cs="Arial"/>
        </w:rPr>
        <w:t>mlt</w:t>
      </w:r>
      <w:proofErr w:type="spellEnd"/>
      <w:r w:rsidR="0064404B">
        <w:rPr>
          <w:rFonts w:ascii="Arial" w:hAnsi="Arial" w:cs="Arial"/>
        </w:rPr>
        <w:t xml:space="preserve">. tužiteljicu u iznosu od 146,00 € mjesečno i taj iznos nije promijenjen do danas. Navodi da tuženik nije doprinosio za uzdržavanje tužiteljice na drugi način, osim plaćanjem utvrđenog iznosa. Tuženik i </w:t>
      </w:r>
      <w:proofErr w:type="spellStart"/>
      <w:r w:rsidR="0064404B">
        <w:rPr>
          <w:rFonts w:ascii="Arial" w:hAnsi="Arial" w:cs="Arial"/>
        </w:rPr>
        <w:t>mlt</w:t>
      </w:r>
      <w:proofErr w:type="spellEnd"/>
      <w:r w:rsidR="0064404B">
        <w:rPr>
          <w:rFonts w:ascii="Arial" w:hAnsi="Arial" w:cs="Arial"/>
        </w:rPr>
        <w:t xml:space="preserve">. </w:t>
      </w:r>
      <w:r w:rsidR="00321797">
        <w:rPr>
          <w:rFonts w:ascii="Arial" w:hAnsi="Arial" w:cs="Arial"/>
        </w:rPr>
        <w:t xml:space="preserve">I. </w:t>
      </w:r>
      <w:r w:rsidR="0064404B">
        <w:rPr>
          <w:rFonts w:ascii="Arial" w:hAnsi="Arial" w:cs="Arial"/>
        </w:rPr>
        <w:t xml:space="preserve">su održavali susrete i druženja u kući bake po ocu, ne u očevoj kući, te oca nije vidjela od kako su se poremetili odnosi između tuženika i njegove majke. Navodi da je tuženik znao dati </w:t>
      </w:r>
      <w:r w:rsidR="00321797">
        <w:rPr>
          <w:rFonts w:ascii="Arial" w:hAnsi="Arial" w:cs="Arial"/>
        </w:rPr>
        <w:t xml:space="preserve">I. </w:t>
      </w:r>
      <w:r w:rsidR="0064404B">
        <w:rPr>
          <w:rFonts w:ascii="Arial" w:hAnsi="Arial" w:cs="Arial"/>
        </w:rPr>
        <w:t xml:space="preserve">5,00 ili 10,00 € kada ju vidi. </w:t>
      </w:r>
      <w:r w:rsidR="00321797">
        <w:rPr>
          <w:rFonts w:ascii="Arial" w:hAnsi="Arial" w:cs="Arial"/>
        </w:rPr>
        <w:t xml:space="preserve">I. </w:t>
      </w:r>
      <w:r w:rsidR="0064404B">
        <w:rPr>
          <w:rFonts w:ascii="Arial" w:hAnsi="Arial" w:cs="Arial"/>
        </w:rPr>
        <w:t>trenira tenis i sat tenisa plaća 20,00 €, a ide dva puta tjedno. Također unazad nekoliko godine ide u teretanu, što plaća 25,00 € mjesečno. Zdrava je i nema drugih troškova za njezino uzdržavanje.</w:t>
      </w:r>
      <w:r w:rsidR="00C55D6F">
        <w:rPr>
          <w:rFonts w:ascii="Arial" w:hAnsi="Arial" w:cs="Arial"/>
        </w:rPr>
        <w:t xml:space="preserve">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 xml:space="preserve">ne nosi dioptrijske naočale. </w:t>
      </w:r>
      <w:r w:rsidR="0064404B">
        <w:rPr>
          <w:rFonts w:ascii="Arial" w:hAnsi="Arial" w:cs="Arial"/>
        </w:rPr>
        <w:t xml:space="preserve">Navodi da je kćer </w:t>
      </w:r>
      <w:r w:rsidR="00321797">
        <w:rPr>
          <w:rFonts w:ascii="Arial" w:hAnsi="Arial" w:cs="Arial"/>
        </w:rPr>
        <w:t xml:space="preserve">P. </w:t>
      </w:r>
      <w:r w:rsidR="0064404B">
        <w:rPr>
          <w:rFonts w:ascii="Arial" w:hAnsi="Arial" w:cs="Arial"/>
        </w:rPr>
        <w:t xml:space="preserve">stara 23 godine, da je u rujnu 2025. završila za prvostupnika fizioterapije u </w:t>
      </w:r>
      <w:r w:rsidR="00321797">
        <w:rPr>
          <w:rFonts w:ascii="Arial" w:hAnsi="Arial" w:cs="Arial"/>
        </w:rPr>
        <w:t xml:space="preserve">Z. </w:t>
      </w:r>
      <w:r w:rsidR="0064404B">
        <w:rPr>
          <w:rFonts w:ascii="Arial" w:hAnsi="Arial" w:cs="Arial"/>
        </w:rPr>
        <w:t xml:space="preserve">i izvanredno upisala diplomski studij na Veleučilištu. </w:t>
      </w:r>
      <w:r w:rsidR="00321797">
        <w:rPr>
          <w:rFonts w:ascii="Arial" w:hAnsi="Arial" w:cs="Arial"/>
        </w:rPr>
        <w:t xml:space="preserve">P. </w:t>
      </w:r>
      <w:r w:rsidR="0064404B">
        <w:rPr>
          <w:rFonts w:ascii="Arial" w:hAnsi="Arial" w:cs="Arial"/>
        </w:rPr>
        <w:t xml:space="preserve">je imala stipendiju dok je redovito studirala i radila je, a tuženik je za </w:t>
      </w:r>
      <w:r w:rsidR="00321797">
        <w:rPr>
          <w:rFonts w:ascii="Arial" w:hAnsi="Arial" w:cs="Arial"/>
        </w:rPr>
        <w:t xml:space="preserve">P. </w:t>
      </w:r>
      <w:r w:rsidR="0064404B">
        <w:rPr>
          <w:rFonts w:ascii="Arial" w:hAnsi="Arial" w:cs="Arial"/>
        </w:rPr>
        <w:t xml:space="preserve">uzdržavanje plaćao iznos od oko 180,00 € mjesečno. Navodi da je ona ponekad davala </w:t>
      </w:r>
      <w:r w:rsidR="00321797">
        <w:rPr>
          <w:rFonts w:ascii="Arial" w:hAnsi="Arial" w:cs="Arial"/>
        </w:rPr>
        <w:t xml:space="preserve">P. </w:t>
      </w:r>
      <w:r w:rsidR="0064404B">
        <w:rPr>
          <w:rFonts w:ascii="Arial" w:hAnsi="Arial" w:cs="Arial"/>
        </w:rPr>
        <w:t>novac za uzdržavanje, oko 200,00 €, ali ne za svaki mjesec</w:t>
      </w:r>
      <w:r w:rsidR="00B21989">
        <w:rPr>
          <w:rFonts w:ascii="Arial" w:hAnsi="Arial" w:cs="Arial"/>
        </w:rPr>
        <w:t xml:space="preserve">. </w:t>
      </w:r>
      <w:r w:rsidR="00C55D6F">
        <w:rPr>
          <w:rFonts w:ascii="Arial" w:hAnsi="Arial" w:cs="Arial"/>
        </w:rPr>
        <w:t xml:space="preserve">Zaposlena je u </w:t>
      </w:r>
      <w:r w:rsidR="00321797">
        <w:rPr>
          <w:rFonts w:ascii="Arial" w:hAnsi="Arial" w:cs="Arial"/>
        </w:rPr>
        <w:t xml:space="preserve">D. </w:t>
      </w:r>
      <w:r w:rsidR="00C55D6F">
        <w:rPr>
          <w:rFonts w:ascii="Arial" w:hAnsi="Arial" w:cs="Arial"/>
        </w:rPr>
        <w:t xml:space="preserve">i mjesečno zarađuje 1.950,00 €. Pored plaće ima prihode od najamnine za tri stana u ukupnom iznos od 1.210,00 €. Vlasnik je i vikendice u </w:t>
      </w:r>
      <w:r w:rsidR="00321797">
        <w:rPr>
          <w:rFonts w:ascii="Arial" w:hAnsi="Arial" w:cs="Arial"/>
        </w:rPr>
        <w:t>G.</w:t>
      </w:r>
      <w:r w:rsidR="00C55D6F">
        <w:rPr>
          <w:rFonts w:ascii="Arial" w:hAnsi="Arial" w:cs="Arial"/>
        </w:rPr>
        <w:t xml:space="preserve">. Čula je da tuženik pored plaće zarađuje košenjem trave i krčenjem šikare, te preprodajom vozila. Ne zna koliko zaradi na taj način. Nema drugih osoba za uzdržavanje, osim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 xml:space="preserve">i </w:t>
      </w:r>
      <w:r w:rsidR="00321797">
        <w:rPr>
          <w:rFonts w:ascii="Arial" w:hAnsi="Arial" w:cs="Arial"/>
        </w:rPr>
        <w:t>P.</w:t>
      </w:r>
      <w:r w:rsidR="00C55D6F">
        <w:rPr>
          <w:rFonts w:ascii="Arial" w:hAnsi="Arial" w:cs="Arial"/>
        </w:rPr>
        <w:t xml:space="preserve">. </w:t>
      </w:r>
    </w:p>
    <w:p w:rsidR="00C55D6F" w:rsidP="0064404B" w:rsidRDefault="006F0261" w14:paraId="5B95742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C55D6F">
        <w:rPr>
          <w:rFonts w:ascii="Arial" w:hAnsi="Arial" w:cs="Arial"/>
        </w:rPr>
        <w:t xml:space="preserve">. Iz iskaza tuženika je utvrđeno da plaća uzdržavanje za </w:t>
      </w:r>
      <w:proofErr w:type="spellStart"/>
      <w:r w:rsidR="00C55D6F">
        <w:rPr>
          <w:rFonts w:ascii="Arial" w:hAnsi="Arial" w:cs="Arial"/>
        </w:rPr>
        <w:t>mlt</w:t>
      </w:r>
      <w:proofErr w:type="spellEnd"/>
      <w:r w:rsidR="00C55D6F">
        <w:rPr>
          <w:rFonts w:ascii="Arial" w:hAnsi="Arial" w:cs="Arial"/>
        </w:rPr>
        <w:t xml:space="preserve">. tužiteljicu u iznosu od 145,00 € mjesečno prema presudi iz 2017. Navodi da su se promijenile okolnosti unazad osam godina, jer je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 xml:space="preserve">starija, tada je bila učenica osnovne škole, a sada ide u srednju školu. Navodi da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 xml:space="preserve">viđa kada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>dođe kod nje</w:t>
      </w:r>
      <w:r w:rsidR="00B21989">
        <w:rPr>
          <w:rFonts w:ascii="Arial" w:hAnsi="Arial" w:cs="Arial"/>
        </w:rPr>
        <w:t>gov</w:t>
      </w:r>
      <w:r w:rsidR="00C55D6F">
        <w:rPr>
          <w:rFonts w:ascii="Arial" w:hAnsi="Arial" w:cs="Arial"/>
        </w:rPr>
        <w:t xml:space="preserve">e majke, jer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 xml:space="preserve">ne dolazi u njegovu kuću u </w:t>
      </w:r>
      <w:r w:rsidR="00321797">
        <w:rPr>
          <w:rFonts w:ascii="Arial" w:hAnsi="Arial" w:cs="Arial"/>
        </w:rPr>
        <w:t>P.</w:t>
      </w:r>
      <w:r w:rsidR="00C55D6F">
        <w:rPr>
          <w:rFonts w:ascii="Arial" w:hAnsi="Arial" w:cs="Arial"/>
        </w:rPr>
        <w:t xml:space="preserve">, zato što ni on nije tamo, već je kod svoje majke.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 xml:space="preserve">je gotovo svaki vikend kod bake po ocu i dolazi kada god hoće, jer voli baku. Poznato mu je da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 xml:space="preserve">ide na tenis i u teretanu. Sve informacije dobije od </w:t>
      </w:r>
      <w:proofErr w:type="spellStart"/>
      <w:r w:rsidR="00C55D6F">
        <w:rPr>
          <w:rFonts w:ascii="Arial" w:hAnsi="Arial" w:cs="Arial"/>
        </w:rPr>
        <w:t>mlt</w:t>
      </w:r>
      <w:proofErr w:type="spellEnd"/>
      <w:r w:rsidR="00C55D6F">
        <w:rPr>
          <w:rFonts w:ascii="Arial" w:hAnsi="Arial" w:cs="Arial"/>
        </w:rPr>
        <w:t xml:space="preserve">. tužiteljice, jer je majka i </w:t>
      </w:r>
      <w:proofErr w:type="spellStart"/>
      <w:r w:rsidR="00C55D6F">
        <w:rPr>
          <w:rFonts w:ascii="Arial" w:hAnsi="Arial" w:cs="Arial"/>
        </w:rPr>
        <w:t>zz</w:t>
      </w:r>
      <w:proofErr w:type="spellEnd"/>
      <w:r w:rsidR="00C55D6F">
        <w:rPr>
          <w:rFonts w:ascii="Arial" w:hAnsi="Arial" w:cs="Arial"/>
        </w:rPr>
        <w:t xml:space="preserve"> rekla da su djeca dovoljno velika da mu same mogu prenijeti informacije. </w:t>
      </w:r>
      <w:r w:rsidR="00321797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 xml:space="preserve">nema imovine iz koje se može uzdržavati. Navodi kako je točno da je </w:t>
      </w:r>
      <w:r w:rsidR="00321797">
        <w:rPr>
          <w:rFonts w:ascii="Arial" w:hAnsi="Arial" w:cs="Arial"/>
        </w:rPr>
        <w:t xml:space="preserve">P. </w:t>
      </w:r>
      <w:r w:rsidR="00C55D6F">
        <w:rPr>
          <w:rFonts w:ascii="Arial" w:hAnsi="Arial" w:cs="Arial"/>
        </w:rPr>
        <w:t xml:space="preserve">diplomirala u rujnu 2025. i upisala izvanredni diplomski studij na Veleučilištu. Tvrdi kako </w:t>
      </w:r>
      <w:r w:rsidR="00B75F70">
        <w:rPr>
          <w:rFonts w:ascii="Arial" w:hAnsi="Arial" w:cs="Arial"/>
        </w:rPr>
        <w:t xml:space="preserve">P. </w:t>
      </w:r>
      <w:r w:rsidR="00C55D6F">
        <w:rPr>
          <w:rFonts w:ascii="Arial" w:hAnsi="Arial" w:cs="Arial"/>
        </w:rPr>
        <w:t xml:space="preserve">za uzdržavanje daje 400,00 € mjesečno, jer joj uplati na račun 200,00 € i daje joj na ruke 200,00 €. </w:t>
      </w:r>
      <w:r w:rsidR="00B75F70">
        <w:rPr>
          <w:rFonts w:ascii="Arial" w:hAnsi="Arial" w:cs="Arial"/>
        </w:rPr>
        <w:t xml:space="preserve">P. </w:t>
      </w:r>
      <w:r w:rsidR="00C55D6F">
        <w:rPr>
          <w:rFonts w:ascii="Arial" w:hAnsi="Arial" w:cs="Arial"/>
        </w:rPr>
        <w:t>da</w:t>
      </w:r>
      <w:r w:rsidR="00B21989">
        <w:rPr>
          <w:rFonts w:ascii="Arial" w:hAnsi="Arial" w:cs="Arial"/>
        </w:rPr>
        <w:t xml:space="preserve">je </w:t>
      </w:r>
      <w:r w:rsidR="00C55D6F">
        <w:rPr>
          <w:rFonts w:ascii="Arial" w:hAnsi="Arial" w:cs="Arial"/>
        </w:rPr>
        <w:t>vozilo na korištenje kada je</w:t>
      </w:r>
      <w:r w:rsidR="00B21989">
        <w:rPr>
          <w:rFonts w:ascii="Arial" w:hAnsi="Arial" w:cs="Arial"/>
        </w:rPr>
        <w:t xml:space="preserve"> ona </w:t>
      </w:r>
      <w:r w:rsidR="00C55D6F">
        <w:rPr>
          <w:rFonts w:ascii="Arial" w:hAnsi="Arial" w:cs="Arial"/>
        </w:rPr>
        <w:t xml:space="preserve">u </w:t>
      </w:r>
      <w:r w:rsidR="00B75F70">
        <w:rPr>
          <w:rFonts w:ascii="Arial" w:hAnsi="Arial" w:cs="Arial"/>
        </w:rPr>
        <w:t xml:space="preserve">S. B. </w:t>
      </w:r>
      <w:r w:rsidR="00C55D6F">
        <w:rPr>
          <w:rFonts w:ascii="Arial" w:hAnsi="Arial" w:cs="Arial"/>
        </w:rPr>
        <w:t xml:space="preserve">i on plaća gorivo. Nije točno da zarađuje švercanjem i košenjem trave, jer je to u njegovom slučaju nedopustivo, s obzirom da radi u </w:t>
      </w:r>
      <w:r w:rsidR="00B75F70">
        <w:rPr>
          <w:rFonts w:ascii="Arial" w:hAnsi="Arial" w:cs="Arial"/>
        </w:rPr>
        <w:t>U</w:t>
      </w:r>
      <w:r w:rsidR="00C55D6F">
        <w:rPr>
          <w:rFonts w:ascii="Arial" w:hAnsi="Arial" w:cs="Arial"/>
        </w:rPr>
        <w:t>pravi, kao šef smjene. Mjesečno zarađuje oko 2.20</w:t>
      </w:r>
      <w:r w:rsidR="00B21989">
        <w:rPr>
          <w:rFonts w:ascii="Arial" w:hAnsi="Arial" w:cs="Arial"/>
        </w:rPr>
        <w:t>0</w:t>
      </w:r>
      <w:r w:rsidR="00C55D6F">
        <w:rPr>
          <w:rFonts w:ascii="Arial" w:hAnsi="Arial" w:cs="Arial"/>
        </w:rPr>
        <w:t xml:space="preserve">,00 € i nema drugih prihoda, osim plaće. Otplaćuje dva kredita u ukupnom iznosu od oko 500,00 € mjesečno. Vlasnik je obiteljske kuće u </w:t>
      </w:r>
      <w:r w:rsidR="00B75F70">
        <w:rPr>
          <w:rFonts w:ascii="Arial" w:hAnsi="Arial" w:cs="Arial"/>
        </w:rPr>
        <w:t>P.</w:t>
      </w:r>
      <w:r w:rsidR="00C55D6F">
        <w:rPr>
          <w:rFonts w:ascii="Arial" w:hAnsi="Arial" w:cs="Arial"/>
        </w:rPr>
        <w:t xml:space="preserve">. Tijekom 2024. prodao je stan koji je imao u vlasništvu i nema drugih nekretnina. Tvrdi kako </w:t>
      </w:r>
      <w:proofErr w:type="spellStart"/>
      <w:r w:rsidR="00C55D6F">
        <w:rPr>
          <w:rFonts w:ascii="Arial" w:hAnsi="Arial" w:cs="Arial"/>
        </w:rPr>
        <w:t>mlt</w:t>
      </w:r>
      <w:proofErr w:type="spellEnd"/>
      <w:r w:rsidR="00C55D6F">
        <w:rPr>
          <w:rFonts w:ascii="Arial" w:hAnsi="Arial" w:cs="Arial"/>
        </w:rPr>
        <w:t xml:space="preserve">. tužiteljici daje džeparac od 30,00 € mjesečno, te kupuje hranu i sve što je potrebno kada je </w:t>
      </w:r>
      <w:r w:rsidR="00B75F70">
        <w:rPr>
          <w:rFonts w:ascii="Arial" w:hAnsi="Arial" w:cs="Arial"/>
        </w:rPr>
        <w:t xml:space="preserve">I. </w:t>
      </w:r>
      <w:r w:rsidR="00C55D6F">
        <w:rPr>
          <w:rFonts w:ascii="Arial" w:hAnsi="Arial" w:cs="Arial"/>
        </w:rPr>
        <w:t>kod bake,</w:t>
      </w:r>
      <w:r w:rsidR="00B21989">
        <w:rPr>
          <w:rFonts w:ascii="Arial" w:hAnsi="Arial" w:cs="Arial"/>
        </w:rPr>
        <w:t xml:space="preserve"> tj.</w:t>
      </w:r>
      <w:r w:rsidR="00C55D6F">
        <w:rPr>
          <w:rFonts w:ascii="Arial" w:hAnsi="Arial" w:cs="Arial"/>
        </w:rPr>
        <w:t xml:space="preserve"> njegove majke. Kod njegove majke dolazi i </w:t>
      </w:r>
      <w:r w:rsidR="00B75F70">
        <w:rPr>
          <w:rFonts w:ascii="Arial" w:hAnsi="Arial" w:cs="Arial"/>
        </w:rPr>
        <w:t>P.</w:t>
      </w:r>
      <w:r w:rsidR="00C55D6F">
        <w:rPr>
          <w:rFonts w:ascii="Arial" w:hAnsi="Arial" w:cs="Arial"/>
        </w:rPr>
        <w:t xml:space="preserve">, te njegova majka opere </w:t>
      </w:r>
      <w:r w:rsidR="00B75F70">
        <w:rPr>
          <w:rFonts w:ascii="Arial" w:hAnsi="Arial" w:cs="Arial"/>
        </w:rPr>
        <w:t xml:space="preserve">P. </w:t>
      </w:r>
      <w:r w:rsidR="00C55D6F">
        <w:rPr>
          <w:rFonts w:ascii="Arial" w:hAnsi="Arial" w:cs="Arial"/>
        </w:rPr>
        <w:t xml:space="preserve">odjeću, složi ju, a </w:t>
      </w:r>
      <w:r w:rsidR="00B75F70">
        <w:rPr>
          <w:rFonts w:ascii="Arial" w:hAnsi="Arial" w:cs="Arial"/>
        </w:rPr>
        <w:t xml:space="preserve">P. </w:t>
      </w:r>
      <w:r w:rsidR="00C55D6F">
        <w:rPr>
          <w:rFonts w:ascii="Arial" w:hAnsi="Arial" w:cs="Arial"/>
        </w:rPr>
        <w:t xml:space="preserve">samo ode vidjeti majku u stan u, te se opet vrati </w:t>
      </w:r>
      <w:r w:rsidR="00D868CA">
        <w:rPr>
          <w:rFonts w:ascii="Arial" w:hAnsi="Arial" w:cs="Arial"/>
        </w:rPr>
        <w:t xml:space="preserve">kod bake  po ocu. </w:t>
      </w:r>
    </w:p>
    <w:p w:rsidR="00D868CA" w:rsidP="0064404B" w:rsidRDefault="006F0261" w14:paraId="0F971F7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D868CA">
        <w:rPr>
          <w:rFonts w:ascii="Arial" w:hAnsi="Arial" w:cs="Arial"/>
        </w:rPr>
        <w:t xml:space="preserve">. Iz iskaza svjedoka </w:t>
      </w:r>
      <w:r w:rsidR="00B75F70">
        <w:rPr>
          <w:rFonts w:ascii="Arial" w:hAnsi="Arial" w:cs="Arial"/>
        </w:rPr>
        <w:t>P. M.</w:t>
      </w:r>
      <w:r w:rsidR="00D868CA">
        <w:rPr>
          <w:rFonts w:ascii="Arial" w:hAnsi="Arial" w:cs="Arial"/>
        </w:rPr>
        <w:t xml:space="preserve">, kćeri tuženika, a sestre  </w:t>
      </w:r>
      <w:proofErr w:type="spellStart"/>
      <w:r w:rsidR="00D868CA">
        <w:rPr>
          <w:rFonts w:ascii="Arial" w:hAnsi="Arial" w:cs="Arial"/>
        </w:rPr>
        <w:t>mlt</w:t>
      </w:r>
      <w:proofErr w:type="spellEnd"/>
      <w:r w:rsidR="00D868CA">
        <w:rPr>
          <w:rFonts w:ascii="Arial" w:hAnsi="Arial" w:cs="Arial"/>
        </w:rPr>
        <w:t>. tužiteljice, je utvrđeno da tuženik plaća za njezino uzdržavanje 180,00 € mjesečno, uplatom na račun. Tuženik joj je davao novac i na ruke, kada se vide i to nekada 20,00 €, nekada 50,00 €, a nekada 60,00 €. Novac joj d</w:t>
      </w:r>
      <w:r w:rsidR="00B21989">
        <w:rPr>
          <w:rFonts w:ascii="Arial" w:hAnsi="Arial" w:cs="Arial"/>
        </w:rPr>
        <w:t>aje</w:t>
      </w:r>
      <w:r w:rsidR="00D868CA">
        <w:rPr>
          <w:rFonts w:ascii="Arial" w:hAnsi="Arial" w:cs="Arial"/>
        </w:rPr>
        <w:t xml:space="preserve"> kada dođe iz </w:t>
      </w:r>
      <w:r w:rsidR="00B75F70">
        <w:rPr>
          <w:rFonts w:ascii="Arial" w:hAnsi="Arial" w:cs="Arial"/>
        </w:rPr>
        <w:t xml:space="preserve">Z. </w:t>
      </w:r>
      <w:r w:rsidR="00D868CA">
        <w:rPr>
          <w:rFonts w:ascii="Arial" w:hAnsi="Arial" w:cs="Arial"/>
        </w:rPr>
        <w:t xml:space="preserve">u </w:t>
      </w:r>
      <w:r w:rsidR="00B75F70">
        <w:rPr>
          <w:rFonts w:ascii="Arial" w:hAnsi="Arial" w:cs="Arial"/>
        </w:rPr>
        <w:t>S. B.</w:t>
      </w:r>
      <w:r w:rsidR="00D868CA">
        <w:rPr>
          <w:rFonts w:ascii="Arial" w:hAnsi="Arial" w:cs="Arial"/>
        </w:rPr>
        <w:t xml:space="preserve">, a u prosjeku dolazi jednom </w:t>
      </w:r>
      <w:r w:rsidR="00D868CA">
        <w:rPr>
          <w:rFonts w:ascii="Arial" w:hAnsi="Arial" w:cs="Arial"/>
        </w:rPr>
        <w:lastRenderedPageBreak/>
        <w:t xml:space="preserve">mjesečno, ponekad dva puta. Zadnja tri mjeseca nije vidjela tuženika i ništa joj nije dao na ruke, već joj je samo uplatio uzdržavanje na račun. </w:t>
      </w:r>
      <w:r w:rsidR="00B21989">
        <w:rPr>
          <w:rFonts w:ascii="Arial" w:hAnsi="Arial" w:cs="Arial"/>
        </w:rPr>
        <w:t>Ni</w:t>
      </w:r>
      <w:r w:rsidR="00D868CA">
        <w:rPr>
          <w:rFonts w:ascii="Arial" w:hAnsi="Arial" w:cs="Arial"/>
        </w:rPr>
        <w:t xml:space="preserve">je </w:t>
      </w:r>
      <w:r w:rsidR="00B21989">
        <w:rPr>
          <w:rFonts w:ascii="Arial" w:hAnsi="Arial" w:cs="Arial"/>
        </w:rPr>
        <w:t xml:space="preserve">ga </w:t>
      </w:r>
      <w:r w:rsidR="00D868CA">
        <w:rPr>
          <w:rFonts w:ascii="Arial" w:hAnsi="Arial" w:cs="Arial"/>
        </w:rPr>
        <w:t xml:space="preserve">vidjela zadnja tri mjeseca jer su se posvađali. U </w:t>
      </w:r>
      <w:r w:rsidR="00B75F70">
        <w:rPr>
          <w:rFonts w:ascii="Arial" w:hAnsi="Arial" w:cs="Arial"/>
        </w:rPr>
        <w:t xml:space="preserve">S. B. </w:t>
      </w:r>
      <w:r w:rsidR="00D868CA">
        <w:rPr>
          <w:rFonts w:ascii="Arial" w:hAnsi="Arial" w:cs="Arial"/>
        </w:rPr>
        <w:t xml:space="preserve">dolazi vlakom ili autobusom i sjeća se da je proteklu godinu u </w:t>
      </w:r>
      <w:r w:rsidR="00B75F70">
        <w:rPr>
          <w:rFonts w:ascii="Arial" w:hAnsi="Arial" w:cs="Arial"/>
        </w:rPr>
        <w:t xml:space="preserve">S. B. </w:t>
      </w:r>
      <w:r w:rsidR="00D868CA">
        <w:rPr>
          <w:rFonts w:ascii="Arial" w:hAnsi="Arial" w:cs="Arial"/>
        </w:rPr>
        <w:t xml:space="preserve">bila devetnaest puta (osam puta vlakom i jedanaest puta autobusom). </w:t>
      </w:r>
    </w:p>
    <w:p w:rsidR="00346815" w:rsidP="00FB3F95" w:rsidRDefault="006F0261" w14:paraId="339F03C1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4B39F8">
        <w:rPr>
          <w:rFonts w:ascii="Arial" w:hAnsi="Arial" w:cs="Arial"/>
        </w:rPr>
        <w:t xml:space="preserve"> Prema odredbi članka 288. </w:t>
      </w:r>
      <w:r w:rsidRPr="00231B33" w:rsidR="004B39F8">
        <w:rPr>
          <w:rFonts w:ascii="Arial" w:hAnsi="Arial" w:cs="Arial"/>
        </w:rPr>
        <w:t>Obiteljskog zakona ("Narodne novine" broj 103/15</w:t>
      </w:r>
      <w:r w:rsidR="004B39F8">
        <w:rPr>
          <w:rFonts w:ascii="Arial" w:hAnsi="Arial" w:cs="Arial"/>
        </w:rPr>
        <w:t>,</w:t>
      </w:r>
      <w:r w:rsidRPr="00231B33" w:rsidR="004B39F8">
        <w:rPr>
          <w:rFonts w:ascii="Arial" w:hAnsi="Arial" w:cs="Arial"/>
        </w:rPr>
        <w:t xml:space="preserve"> 98/19</w:t>
      </w:r>
      <w:r w:rsidR="004B39F8">
        <w:rPr>
          <w:rFonts w:ascii="Arial" w:hAnsi="Arial" w:cs="Arial"/>
        </w:rPr>
        <w:t>, 47/20, 49/23 i 156/23</w:t>
      </w:r>
      <w:r w:rsidRPr="00231B33" w:rsidR="004B39F8">
        <w:rPr>
          <w:rFonts w:ascii="Arial" w:hAnsi="Arial" w:cs="Arial"/>
        </w:rPr>
        <w:t xml:space="preserve"> dalje: </w:t>
      </w:r>
      <w:proofErr w:type="spellStart"/>
      <w:r w:rsidRPr="00231B33" w:rsidR="004B39F8">
        <w:rPr>
          <w:rFonts w:ascii="Arial" w:hAnsi="Arial" w:cs="Arial"/>
        </w:rPr>
        <w:t>ObZ</w:t>
      </w:r>
      <w:proofErr w:type="spellEnd"/>
      <w:r w:rsidRPr="00231B33" w:rsidR="004B39F8">
        <w:rPr>
          <w:rFonts w:ascii="Arial" w:hAnsi="Arial" w:cs="Arial"/>
        </w:rPr>
        <w:t>)</w:t>
      </w:r>
      <w:r w:rsidR="004B39F8">
        <w:rPr>
          <w:rFonts w:ascii="Arial" w:hAnsi="Arial" w:cs="Arial"/>
        </w:rPr>
        <w:t xml:space="preserve"> roditelji su prvi dužni uzdržavati svoje </w:t>
      </w:r>
      <w:proofErr w:type="spellStart"/>
      <w:r w:rsidR="004B39F8">
        <w:rPr>
          <w:rFonts w:ascii="Arial" w:hAnsi="Arial" w:cs="Arial"/>
        </w:rPr>
        <w:t>mlt</w:t>
      </w:r>
      <w:proofErr w:type="spellEnd"/>
      <w:r w:rsidR="004B39F8">
        <w:rPr>
          <w:rFonts w:ascii="Arial" w:hAnsi="Arial" w:cs="Arial"/>
        </w:rPr>
        <w:t xml:space="preserve">. dijete i radno sposoban roditelj ne može se osloboditi dužnosti uzdržavanja </w:t>
      </w:r>
      <w:proofErr w:type="spellStart"/>
      <w:r w:rsidR="004B39F8">
        <w:rPr>
          <w:rFonts w:ascii="Arial" w:hAnsi="Arial" w:cs="Arial"/>
        </w:rPr>
        <w:t>mlt</w:t>
      </w:r>
      <w:proofErr w:type="spellEnd"/>
      <w:r w:rsidR="004B39F8">
        <w:rPr>
          <w:rFonts w:ascii="Arial" w:hAnsi="Arial" w:cs="Arial"/>
        </w:rPr>
        <w:t>. djeteta. Prilikom ocjene visine uzdržavanja sud treba voditi račun o ukupnim materijalnim potrebama djeteta i ukupnim mogućnostima roditelja obveznika plaćanja uzdržavanja. Roditelj koji ne stanuje s djetetom</w:t>
      </w:r>
      <w:r w:rsidR="00B21989">
        <w:rPr>
          <w:rFonts w:ascii="Arial" w:hAnsi="Arial" w:cs="Arial"/>
        </w:rPr>
        <w:t xml:space="preserve">, </w:t>
      </w:r>
      <w:r w:rsidR="004B39F8">
        <w:rPr>
          <w:rFonts w:ascii="Arial" w:hAnsi="Arial" w:cs="Arial"/>
        </w:rPr>
        <w:t xml:space="preserve">obvezan je plaćati uzdržavanje, a uzdržavanje plaća prema ukupnim mogućnostima koje se utvrđuju u vrijeme kada se određuje uzdržavanje. </w:t>
      </w:r>
      <w:r w:rsidR="00F07B4C">
        <w:rPr>
          <w:rFonts w:ascii="Arial" w:hAnsi="Arial" w:cs="Arial"/>
        </w:rPr>
        <w:t>P</w:t>
      </w:r>
      <w:r w:rsidR="004B39F8">
        <w:rPr>
          <w:rFonts w:ascii="Arial" w:hAnsi="Arial" w:cs="Arial"/>
        </w:rPr>
        <w:t>rilikom ocjene ukupnih troškova uzdržavanja djeteta</w:t>
      </w:r>
      <w:r w:rsidR="00F07B4C">
        <w:rPr>
          <w:rFonts w:ascii="Arial" w:hAnsi="Arial" w:cs="Arial"/>
        </w:rPr>
        <w:t>, sud</w:t>
      </w:r>
      <w:r w:rsidR="004B39F8">
        <w:rPr>
          <w:rFonts w:ascii="Arial" w:hAnsi="Arial" w:cs="Arial"/>
        </w:rPr>
        <w:t xml:space="preserve"> cijeni</w:t>
      </w:r>
      <w:r w:rsidR="00B21989">
        <w:rPr>
          <w:rFonts w:ascii="Arial" w:hAnsi="Arial" w:cs="Arial"/>
        </w:rPr>
        <w:t xml:space="preserve"> </w:t>
      </w:r>
      <w:r w:rsidR="004B39F8">
        <w:rPr>
          <w:rFonts w:ascii="Arial" w:hAnsi="Arial" w:cs="Arial"/>
        </w:rPr>
        <w:t>mogućnost</w:t>
      </w:r>
      <w:r w:rsidR="00F07B4C">
        <w:rPr>
          <w:rFonts w:ascii="Arial" w:hAnsi="Arial" w:cs="Arial"/>
        </w:rPr>
        <w:t>i</w:t>
      </w:r>
      <w:r w:rsidR="004B39F8">
        <w:rPr>
          <w:rFonts w:ascii="Arial" w:hAnsi="Arial" w:cs="Arial"/>
        </w:rPr>
        <w:t xml:space="preserve"> roditelja, koji je obveznik plaćanja uzdržavanja, jer se potrebe djeteta utvrđuju prema standardu roditelja obveznika plaćanja uzdržavanja.</w:t>
      </w:r>
      <w:r w:rsidR="0064404B">
        <w:rPr>
          <w:rFonts w:ascii="Arial" w:hAnsi="Arial" w:cs="Arial"/>
        </w:rPr>
        <w:t xml:space="preserve"> </w:t>
      </w:r>
    </w:p>
    <w:p w:rsidR="005771E2" w:rsidP="003B5D35" w:rsidRDefault="006F0261" w14:paraId="765FCFB0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4B39F8">
        <w:rPr>
          <w:rFonts w:ascii="Arial" w:hAnsi="Arial" w:cs="Arial"/>
        </w:rPr>
        <w:t>.</w:t>
      </w:r>
      <w:r w:rsidR="00346815">
        <w:rPr>
          <w:rFonts w:ascii="Arial" w:hAnsi="Arial" w:cs="Arial"/>
        </w:rPr>
        <w:t xml:space="preserve"> Među strankama nije sporno da je zadnja odluka o uzdržavanju </w:t>
      </w:r>
      <w:proofErr w:type="spellStart"/>
      <w:r w:rsidR="00346815">
        <w:rPr>
          <w:rFonts w:ascii="Arial" w:hAnsi="Arial" w:cs="Arial"/>
        </w:rPr>
        <w:t>mlt</w:t>
      </w:r>
      <w:proofErr w:type="spellEnd"/>
      <w:r w:rsidR="00346815">
        <w:rPr>
          <w:rFonts w:ascii="Arial" w:hAnsi="Arial" w:cs="Arial"/>
        </w:rPr>
        <w:t>. tužiteljice donesena</w:t>
      </w:r>
      <w:r w:rsidR="00FB3F95">
        <w:rPr>
          <w:rFonts w:ascii="Arial" w:hAnsi="Arial" w:cs="Arial"/>
        </w:rPr>
        <w:t xml:space="preserve"> 1</w:t>
      </w:r>
      <w:r w:rsidR="00D868CA">
        <w:rPr>
          <w:rFonts w:ascii="Arial" w:hAnsi="Arial" w:cs="Arial"/>
        </w:rPr>
        <w:t xml:space="preserve">4. lipnja </w:t>
      </w:r>
      <w:r w:rsidR="00346815">
        <w:rPr>
          <w:rFonts w:ascii="Arial" w:hAnsi="Arial" w:cs="Arial"/>
        </w:rPr>
        <w:t>201</w:t>
      </w:r>
      <w:r w:rsidR="00D868CA">
        <w:rPr>
          <w:rFonts w:ascii="Arial" w:hAnsi="Arial" w:cs="Arial"/>
        </w:rPr>
        <w:t>7</w:t>
      </w:r>
      <w:r w:rsidR="00346815">
        <w:rPr>
          <w:rFonts w:ascii="Arial" w:hAnsi="Arial" w:cs="Arial"/>
        </w:rPr>
        <w:t xml:space="preserve">., dakle prije </w:t>
      </w:r>
      <w:r w:rsidR="00D868CA">
        <w:rPr>
          <w:rFonts w:ascii="Arial" w:hAnsi="Arial" w:cs="Arial"/>
        </w:rPr>
        <w:t xml:space="preserve">devet </w:t>
      </w:r>
      <w:r w:rsidR="00346815">
        <w:rPr>
          <w:rFonts w:ascii="Arial" w:hAnsi="Arial" w:cs="Arial"/>
        </w:rPr>
        <w:t xml:space="preserve">godina. Opće poznato je da su unazad </w:t>
      </w:r>
      <w:r w:rsidR="000E1B81">
        <w:rPr>
          <w:rFonts w:ascii="Arial" w:hAnsi="Arial" w:cs="Arial"/>
        </w:rPr>
        <w:t>de</w:t>
      </w:r>
      <w:r w:rsidR="00D868CA">
        <w:rPr>
          <w:rFonts w:ascii="Arial" w:hAnsi="Arial" w:cs="Arial"/>
        </w:rPr>
        <w:t>v</w:t>
      </w:r>
      <w:r w:rsidR="000E1B81">
        <w:rPr>
          <w:rFonts w:ascii="Arial" w:hAnsi="Arial" w:cs="Arial"/>
        </w:rPr>
        <w:t xml:space="preserve">et </w:t>
      </w:r>
      <w:r w:rsidR="00346815">
        <w:rPr>
          <w:rFonts w:ascii="Arial" w:hAnsi="Arial" w:cs="Arial"/>
        </w:rPr>
        <w:t xml:space="preserve">godina znatno porasli troškovi života, </w:t>
      </w:r>
      <w:r w:rsidR="000E1B81">
        <w:rPr>
          <w:rFonts w:ascii="Arial" w:hAnsi="Arial" w:cs="Arial"/>
        </w:rPr>
        <w:t xml:space="preserve">tako i </w:t>
      </w:r>
      <w:r w:rsidR="00346815">
        <w:rPr>
          <w:rFonts w:ascii="Arial" w:hAnsi="Arial" w:cs="Arial"/>
        </w:rPr>
        <w:t xml:space="preserve">troškovi uzdržavanja </w:t>
      </w:r>
      <w:proofErr w:type="spellStart"/>
      <w:r w:rsidR="00346815">
        <w:rPr>
          <w:rFonts w:ascii="Arial" w:hAnsi="Arial" w:cs="Arial"/>
        </w:rPr>
        <w:t>mlt</w:t>
      </w:r>
      <w:proofErr w:type="spellEnd"/>
      <w:r w:rsidR="00346815">
        <w:rPr>
          <w:rFonts w:ascii="Arial" w:hAnsi="Arial" w:cs="Arial"/>
        </w:rPr>
        <w:t>. tužiteljice</w:t>
      </w:r>
      <w:r w:rsidR="00D868CA">
        <w:rPr>
          <w:rFonts w:ascii="Arial" w:hAnsi="Arial" w:cs="Arial"/>
        </w:rPr>
        <w:t xml:space="preserve">. Tužiteljica je sada stara 16 godina i </w:t>
      </w:r>
      <w:r w:rsidR="00346815">
        <w:rPr>
          <w:rFonts w:ascii="Arial" w:hAnsi="Arial" w:cs="Arial"/>
        </w:rPr>
        <w:t xml:space="preserve">učenica je </w:t>
      </w:r>
      <w:r w:rsidR="00D868CA">
        <w:rPr>
          <w:rFonts w:ascii="Arial" w:hAnsi="Arial" w:cs="Arial"/>
        </w:rPr>
        <w:t>3</w:t>
      </w:r>
      <w:r w:rsidR="00346815">
        <w:rPr>
          <w:rFonts w:ascii="Arial" w:hAnsi="Arial" w:cs="Arial"/>
        </w:rPr>
        <w:t xml:space="preserve">. razreda </w:t>
      </w:r>
      <w:r w:rsidR="00B75F70">
        <w:rPr>
          <w:rFonts w:ascii="Arial" w:hAnsi="Arial" w:cs="Arial"/>
        </w:rPr>
        <w:t>G</w:t>
      </w:r>
      <w:r w:rsidR="00D868CA">
        <w:rPr>
          <w:rFonts w:ascii="Arial" w:hAnsi="Arial" w:cs="Arial"/>
        </w:rPr>
        <w:t xml:space="preserve">imnazije u </w:t>
      </w:r>
      <w:r w:rsidR="00B75F70">
        <w:rPr>
          <w:rFonts w:ascii="Arial" w:hAnsi="Arial" w:cs="Arial"/>
        </w:rPr>
        <w:t>S. B.</w:t>
      </w:r>
      <w:r w:rsidR="00D868CA">
        <w:rPr>
          <w:rFonts w:ascii="Arial" w:hAnsi="Arial" w:cs="Arial"/>
        </w:rPr>
        <w:t>.</w:t>
      </w:r>
      <w:r w:rsidR="00B21989">
        <w:rPr>
          <w:rFonts w:ascii="Arial" w:hAnsi="Arial" w:cs="Arial"/>
        </w:rPr>
        <w:t xml:space="preserve"> Među strankama je n</w:t>
      </w:r>
      <w:r w:rsidR="00D868CA">
        <w:rPr>
          <w:rFonts w:ascii="Arial" w:hAnsi="Arial" w:cs="Arial"/>
        </w:rPr>
        <w:t xml:space="preserve">esporno </w:t>
      </w:r>
      <w:r w:rsidR="00346815">
        <w:rPr>
          <w:rFonts w:ascii="Arial" w:hAnsi="Arial" w:cs="Arial"/>
        </w:rPr>
        <w:t xml:space="preserve">da </w:t>
      </w:r>
      <w:proofErr w:type="spellStart"/>
      <w:r w:rsidR="00346815">
        <w:rPr>
          <w:rFonts w:ascii="Arial" w:hAnsi="Arial" w:cs="Arial"/>
        </w:rPr>
        <w:t>mlt</w:t>
      </w:r>
      <w:proofErr w:type="spellEnd"/>
      <w:r w:rsidR="00346815">
        <w:rPr>
          <w:rFonts w:ascii="Arial" w:hAnsi="Arial" w:cs="Arial"/>
        </w:rPr>
        <w:t xml:space="preserve">. tužiteljica ide na izvannastavne aktivnosti </w:t>
      </w:r>
      <w:r w:rsidR="00D868CA">
        <w:rPr>
          <w:rFonts w:ascii="Arial" w:hAnsi="Arial" w:cs="Arial"/>
        </w:rPr>
        <w:t>i to na tenis dva puta tjedno</w:t>
      </w:r>
      <w:r w:rsidR="00346815">
        <w:rPr>
          <w:rFonts w:ascii="Arial" w:hAnsi="Arial" w:cs="Arial"/>
        </w:rPr>
        <w:t xml:space="preserve">, što plaća </w:t>
      </w:r>
      <w:r w:rsidR="00D868CA">
        <w:rPr>
          <w:rFonts w:ascii="Arial" w:hAnsi="Arial" w:cs="Arial"/>
        </w:rPr>
        <w:t>2</w:t>
      </w:r>
      <w:r w:rsidR="00346815">
        <w:rPr>
          <w:rFonts w:ascii="Arial" w:hAnsi="Arial" w:cs="Arial"/>
        </w:rPr>
        <w:t xml:space="preserve">0,00 € </w:t>
      </w:r>
      <w:r w:rsidR="00D868CA">
        <w:rPr>
          <w:rFonts w:ascii="Arial" w:hAnsi="Arial" w:cs="Arial"/>
        </w:rPr>
        <w:t>po satu</w:t>
      </w:r>
      <w:r w:rsidR="00346815">
        <w:rPr>
          <w:rFonts w:ascii="Arial" w:hAnsi="Arial" w:cs="Arial"/>
        </w:rPr>
        <w:t>,</w:t>
      </w:r>
      <w:r w:rsidR="00D868CA">
        <w:rPr>
          <w:rFonts w:ascii="Arial" w:hAnsi="Arial" w:cs="Arial"/>
        </w:rPr>
        <w:t xml:space="preserve"> te u teretanu što plaća 25,00 € mjesečno. Zdrava je,</w:t>
      </w:r>
      <w:r w:rsidR="00B21989">
        <w:rPr>
          <w:rFonts w:ascii="Arial" w:hAnsi="Arial" w:cs="Arial"/>
        </w:rPr>
        <w:t xml:space="preserve"> iz iskaza majke djeteta je utvrđeno da</w:t>
      </w:r>
      <w:r w:rsidR="00D868CA">
        <w:rPr>
          <w:rFonts w:ascii="Arial" w:hAnsi="Arial" w:cs="Arial"/>
        </w:rPr>
        <w:t xml:space="preserve"> ne nosi dioptrijske naočale i za njezino uzdržavanje nema drugih troškova, osim navedenih i uobičajenih troškova uzdržavanja djeteta te dobi i spola, koji se odnose na</w:t>
      </w:r>
      <w:r w:rsidR="005771E2">
        <w:rPr>
          <w:rFonts w:ascii="Arial" w:hAnsi="Arial" w:cs="Arial"/>
        </w:rPr>
        <w:t xml:space="preserve"> zdravlje,</w:t>
      </w:r>
      <w:r w:rsidR="00D868CA">
        <w:rPr>
          <w:rFonts w:ascii="Arial" w:hAnsi="Arial" w:cs="Arial"/>
        </w:rPr>
        <w:t xml:space="preserve"> prehranu, odijevanje, o</w:t>
      </w:r>
      <w:r w:rsidR="000E1B81">
        <w:rPr>
          <w:rFonts w:ascii="Arial" w:hAnsi="Arial" w:cs="Arial"/>
        </w:rPr>
        <w:t>državanje higijene</w:t>
      </w:r>
      <w:r w:rsidR="005771E2">
        <w:rPr>
          <w:rFonts w:ascii="Arial" w:hAnsi="Arial" w:cs="Arial"/>
        </w:rPr>
        <w:t>, stanovanje, odgoj i obrazovanje</w:t>
      </w:r>
      <w:r w:rsidR="00D868CA">
        <w:rPr>
          <w:rFonts w:ascii="Arial" w:hAnsi="Arial" w:cs="Arial"/>
        </w:rPr>
        <w:t>.</w:t>
      </w:r>
      <w:r w:rsidR="004B39F8">
        <w:rPr>
          <w:rFonts w:ascii="Arial" w:hAnsi="Arial" w:cs="Arial"/>
        </w:rPr>
        <w:t xml:space="preserve"> Odluka o visini uzdržavanja se donesi prema okolnostima u vrijeme donošenja odluke prema odredbi članka 313. stavka 1. </w:t>
      </w:r>
      <w:proofErr w:type="spellStart"/>
      <w:r w:rsidR="004B39F8">
        <w:rPr>
          <w:rFonts w:ascii="Arial" w:hAnsi="Arial" w:cs="Arial"/>
        </w:rPr>
        <w:t>ObZ</w:t>
      </w:r>
      <w:proofErr w:type="spellEnd"/>
      <w:r w:rsidR="004B39F8">
        <w:rPr>
          <w:rFonts w:ascii="Arial" w:hAnsi="Arial" w:cs="Arial"/>
        </w:rPr>
        <w:t xml:space="preserve">-a. Imajući u vidu obiteljske i materijalne prilike tuženika, troškove života, te potrebe </w:t>
      </w:r>
      <w:proofErr w:type="spellStart"/>
      <w:r w:rsidR="004B39F8">
        <w:rPr>
          <w:rFonts w:ascii="Arial" w:hAnsi="Arial" w:cs="Arial"/>
        </w:rPr>
        <w:t>mlt</w:t>
      </w:r>
      <w:proofErr w:type="spellEnd"/>
      <w:r w:rsidR="004B39F8">
        <w:rPr>
          <w:rFonts w:ascii="Arial" w:hAnsi="Arial" w:cs="Arial"/>
        </w:rPr>
        <w:t xml:space="preserve">. tužiteljice, sud cijeni da ukupne potrebe za njezino uzdržavanje iznose oko </w:t>
      </w:r>
      <w:r w:rsidR="005771E2">
        <w:rPr>
          <w:rFonts w:ascii="Arial" w:hAnsi="Arial" w:cs="Arial"/>
        </w:rPr>
        <w:t>50</w:t>
      </w:r>
      <w:r w:rsidR="004B39F8">
        <w:rPr>
          <w:rFonts w:ascii="Arial" w:hAnsi="Arial" w:cs="Arial"/>
        </w:rPr>
        <w:t>0,00 € mjesečno.</w:t>
      </w:r>
      <w:r w:rsidR="005771E2">
        <w:rPr>
          <w:rFonts w:ascii="Arial" w:hAnsi="Arial" w:cs="Arial"/>
        </w:rPr>
        <w:t xml:space="preserve"> Ukupne materijalne potrebe djeteta određuju se prema životnom standardu roditelja koji ima obvezu plaćanja uzdržavanja. </w:t>
      </w:r>
      <w:r w:rsidR="004B39F8">
        <w:rPr>
          <w:rFonts w:ascii="Arial" w:hAnsi="Arial" w:cs="Arial"/>
        </w:rPr>
        <w:t xml:space="preserve">Ova odluka suda temelji se na odredbama članaka 307., 311. i 313. </w:t>
      </w:r>
      <w:proofErr w:type="spellStart"/>
      <w:r w:rsidR="004B39F8">
        <w:rPr>
          <w:rFonts w:ascii="Arial" w:hAnsi="Arial" w:cs="Arial"/>
        </w:rPr>
        <w:t>ObZ</w:t>
      </w:r>
      <w:proofErr w:type="spellEnd"/>
      <w:r w:rsidR="004B39F8">
        <w:rPr>
          <w:rFonts w:ascii="Arial" w:hAnsi="Arial" w:cs="Arial"/>
        </w:rPr>
        <w:t xml:space="preserve">.      </w:t>
      </w:r>
    </w:p>
    <w:p w:rsidR="00521499" w:rsidP="00BE13B9" w:rsidRDefault="004B39F8" w14:paraId="54AF853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F026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Iz potvrde o plaći tuženika od </w:t>
      </w:r>
      <w:r w:rsidR="00FB3F95">
        <w:rPr>
          <w:rFonts w:ascii="Arial" w:hAnsi="Arial" w:cs="Arial"/>
        </w:rPr>
        <w:t xml:space="preserve">13. lipnja </w:t>
      </w:r>
      <w:r>
        <w:rPr>
          <w:rFonts w:ascii="Arial" w:hAnsi="Arial" w:cs="Arial"/>
        </w:rPr>
        <w:t>2025. je utvrđeno da je</w:t>
      </w:r>
      <w:r w:rsidR="00E66A9E">
        <w:rPr>
          <w:rFonts w:ascii="Arial" w:hAnsi="Arial" w:cs="Arial"/>
        </w:rPr>
        <w:t xml:space="preserve"> tuženik</w:t>
      </w:r>
      <w:r w:rsidR="00FB3F95">
        <w:rPr>
          <w:rFonts w:ascii="Arial" w:hAnsi="Arial" w:cs="Arial"/>
        </w:rPr>
        <w:t xml:space="preserve"> zaposlen u Ministarstvu i da</w:t>
      </w:r>
      <w:r w:rsidR="00B21989">
        <w:rPr>
          <w:rFonts w:ascii="Arial" w:hAnsi="Arial" w:cs="Arial"/>
        </w:rPr>
        <w:t xml:space="preserve"> je</w:t>
      </w:r>
      <w:r w:rsidR="00FB3F95">
        <w:rPr>
          <w:rFonts w:ascii="Arial" w:hAnsi="Arial" w:cs="Arial"/>
        </w:rPr>
        <w:t xml:space="preserve"> njegova mjesečna plaća od </w:t>
      </w:r>
      <w:r w:rsidR="00E66A9E">
        <w:rPr>
          <w:rFonts w:ascii="Arial" w:hAnsi="Arial" w:cs="Arial"/>
        </w:rPr>
        <w:t xml:space="preserve">rujna </w:t>
      </w:r>
      <w:r>
        <w:rPr>
          <w:rFonts w:ascii="Arial" w:hAnsi="Arial" w:cs="Arial"/>
        </w:rPr>
        <w:t>202</w:t>
      </w:r>
      <w:r w:rsidR="00FB3F95">
        <w:rPr>
          <w:rFonts w:ascii="Arial" w:hAnsi="Arial" w:cs="Arial"/>
        </w:rPr>
        <w:t xml:space="preserve">4. do svibnja 2025. iznosila od 2.060,60 </w:t>
      </w:r>
      <w:r>
        <w:rPr>
          <w:rFonts w:ascii="Arial" w:hAnsi="Arial" w:cs="Arial"/>
        </w:rPr>
        <w:t xml:space="preserve">€ do </w:t>
      </w:r>
      <w:r w:rsidR="00FB3F95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="00FB3F95">
        <w:rPr>
          <w:rFonts w:ascii="Arial" w:hAnsi="Arial" w:cs="Arial"/>
        </w:rPr>
        <w:t>393,90</w:t>
      </w:r>
      <w:r>
        <w:rPr>
          <w:rFonts w:ascii="Arial" w:hAnsi="Arial" w:cs="Arial"/>
        </w:rPr>
        <w:t xml:space="preserve"> €</w:t>
      </w:r>
      <w:r w:rsidR="00FB3F95">
        <w:rPr>
          <w:rFonts w:ascii="Arial" w:hAnsi="Arial" w:cs="Arial"/>
        </w:rPr>
        <w:t xml:space="preserve">, proizlazi da je tuženik u 2025. prosječno mjesečno zarađivao oko 2.300,00 €. </w:t>
      </w:r>
      <w:r w:rsidR="00E66A9E">
        <w:rPr>
          <w:rFonts w:ascii="Arial" w:hAnsi="Arial" w:cs="Arial"/>
        </w:rPr>
        <w:t>Iz</w:t>
      </w:r>
      <w:r>
        <w:rPr>
          <w:rFonts w:ascii="Arial" w:hAnsi="Arial" w:cs="Arial"/>
        </w:rPr>
        <w:t xml:space="preserve"> potvrda o visini dohodaka i primitaka tuženika iz </w:t>
      </w:r>
      <w:r w:rsidR="003B5D35">
        <w:rPr>
          <w:rFonts w:ascii="Arial" w:hAnsi="Arial" w:cs="Arial"/>
        </w:rPr>
        <w:t>U</w:t>
      </w:r>
      <w:r>
        <w:rPr>
          <w:rFonts w:ascii="Arial" w:hAnsi="Arial" w:cs="Arial"/>
        </w:rPr>
        <w:t>prave</w:t>
      </w:r>
      <w:r w:rsidR="003B5D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 </w:t>
      </w:r>
      <w:r w:rsidR="00FB3F95">
        <w:rPr>
          <w:rFonts w:ascii="Arial" w:hAnsi="Arial" w:cs="Arial"/>
        </w:rPr>
        <w:t xml:space="preserve">16. lipnja </w:t>
      </w:r>
      <w:r>
        <w:rPr>
          <w:rFonts w:ascii="Arial" w:hAnsi="Arial" w:cs="Arial"/>
        </w:rPr>
        <w:t>2025. je utvrđeno da</w:t>
      </w:r>
      <w:r w:rsidR="00B21989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tuženik</w:t>
      </w:r>
      <w:r w:rsidR="00FB3F95">
        <w:rPr>
          <w:rFonts w:ascii="Arial" w:hAnsi="Arial" w:cs="Arial"/>
        </w:rPr>
        <w:t xml:space="preserve"> u </w:t>
      </w:r>
      <w:r>
        <w:rPr>
          <w:rFonts w:ascii="Arial" w:hAnsi="Arial" w:cs="Arial"/>
        </w:rPr>
        <w:t>2024. imao dohodak od</w:t>
      </w:r>
      <w:r w:rsidR="00FB3F95">
        <w:rPr>
          <w:rFonts w:ascii="Arial" w:hAnsi="Arial" w:cs="Arial"/>
        </w:rPr>
        <w:t xml:space="preserve"> nesamostalnog rada u ukupnom iznosu od 27</w:t>
      </w:r>
      <w:r>
        <w:rPr>
          <w:rFonts w:ascii="Arial" w:hAnsi="Arial" w:cs="Arial"/>
        </w:rPr>
        <w:t>.</w:t>
      </w:r>
      <w:r w:rsidR="00FB3F95">
        <w:rPr>
          <w:rFonts w:ascii="Arial" w:hAnsi="Arial" w:cs="Arial"/>
        </w:rPr>
        <w:t>441</w:t>
      </w:r>
      <w:r>
        <w:rPr>
          <w:rFonts w:ascii="Arial" w:hAnsi="Arial" w:cs="Arial"/>
        </w:rPr>
        <w:t>,</w:t>
      </w:r>
      <w:r w:rsidR="00FB3F95">
        <w:rPr>
          <w:rFonts w:ascii="Arial" w:hAnsi="Arial" w:cs="Arial"/>
        </w:rPr>
        <w:t>67</w:t>
      </w:r>
      <w:r>
        <w:rPr>
          <w:rFonts w:ascii="Arial" w:hAnsi="Arial" w:cs="Arial"/>
        </w:rPr>
        <w:t xml:space="preserve"> €</w:t>
      </w:r>
      <w:r w:rsidR="00FB3F95">
        <w:rPr>
          <w:rFonts w:ascii="Arial" w:hAnsi="Arial" w:cs="Arial"/>
        </w:rPr>
        <w:t xml:space="preserve">, a od siječnja 2025. do travnja 2025. dohodak od nesamostalnog rada je iznosio 10.252,98 € i dohodak od kapitala 1.074,00 </w:t>
      </w:r>
      <w:r>
        <w:rPr>
          <w:rFonts w:ascii="Arial" w:hAnsi="Arial" w:cs="Arial"/>
        </w:rPr>
        <w:t>€</w:t>
      </w:r>
      <w:r w:rsidR="00FB3F95">
        <w:rPr>
          <w:rFonts w:ascii="Arial" w:hAnsi="Arial" w:cs="Arial"/>
        </w:rPr>
        <w:t xml:space="preserve">. Iz iskaza tuženika je utvrđeno da je vlasnik kuće u </w:t>
      </w:r>
      <w:r w:rsidR="003B5D35">
        <w:rPr>
          <w:rFonts w:ascii="Arial" w:hAnsi="Arial" w:cs="Arial"/>
        </w:rPr>
        <w:t>P.</w:t>
      </w:r>
      <w:r w:rsidR="00FB3F95">
        <w:rPr>
          <w:rFonts w:ascii="Arial" w:hAnsi="Arial" w:cs="Arial"/>
        </w:rPr>
        <w:t>, bio je vlasnik stana koji je prodao 2024. Iz dopisa Bank</w:t>
      </w:r>
      <w:r w:rsidR="003B5D35">
        <w:rPr>
          <w:rFonts w:ascii="Arial" w:hAnsi="Arial" w:cs="Arial"/>
        </w:rPr>
        <w:t>e</w:t>
      </w:r>
      <w:r w:rsidR="00FB3F95">
        <w:rPr>
          <w:rFonts w:ascii="Arial" w:hAnsi="Arial" w:cs="Arial"/>
        </w:rPr>
        <w:t xml:space="preserve"> od 19. ožujka 2026. je utvrđeno da je tuženik </w:t>
      </w:r>
      <w:r w:rsidR="00BE13B9">
        <w:rPr>
          <w:rFonts w:ascii="Arial" w:hAnsi="Arial" w:cs="Arial"/>
        </w:rPr>
        <w:t xml:space="preserve">imao ugovore o </w:t>
      </w:r>
      <w:proofErr w:type="spellStart"/>
      <w:r w:rsidR="00BE13B9">
        <w:rPr>
          <w:rFonts w:ascii="Arial" w:hAnsi="Arial" w:cs="Arial"/>
        </w:rPr>
        <w:t>oročenju</w:t>
      </w:r>
      <w:proofErr w:type="spellEnd"/>
      <w:r w:rsidR="00BE13B9">
        <w:rPr>
          <w:rFonts w:ascii="Arial" w:hAnsi="Arial" w:cs="Arial"/>
        </w:rPr>
        <w:t xml:space="preserve"> kod navedene banke za glavnicu od 50.000,00 €, što je preneseno na redoviti transakciji račun tuženika kod iste banke, te iznos od 44.000,00 € u razdoblju od 17. listopada 2025. do 20. travnja 2026. (stranice 177-181 spisa). </w:t>
      </w:r>
      <w:r w:rsidR="00521499">
        <w:rPr>
          <w:rFonts w:ascii="Arial" w:hAnsi="Arial" w:cs="Arial"/>
        </w:rPr>
        <w:t xml:space="preserve">Iz prometa po računu tuženika kod </w:t>
      </w:r>
      <w:r w:rsidR="003B5D35">
        <w:rPr>
          <w:rFonts w:ascii="Arial" w:hAnsi="Arial" w:cs="Arial"/>
        </w:rPr>
        <w:t>B</w:t>
      </w:r>
      <w:r w:rsidR="00521499">
        <w:rPr>
          <w:rFonts w:ascii="Arial" w:hAnsi="Arial" w:cs="Arial"/>
        </w:rPr>
        <w:t>ank</w:t>
      </w:r>
      <w:r w:rsidR="003B5D35">
        <w:rPr>
          <w:rFonts w:ascii="Arial" w:hAnsi="Arial" w:cs="Arial"/>
        </w:rPr>
        <w:t xml:space="preserve">e </w:t>
      </w:r>
      <w:r w:rsidR="00521499">
        <w:rPr>
          <w:rFonts w:ascii="Arial" w:hAnsi="Arial" w:cs="Arial"/>
        </w:rPr>
        <w:t xml:space="preserve">broj </w:t>
      </w:r>
      <w:r w:rsidR="003B5D35">
        <w:rPr>
          <w:rFonts w:ascii="Arial" w:hAnsi="Arial" w:cs="Arial"/>
        </w:rPr>
        <w:t>…</w:t>
      </w:r>
      <w:r w:rsidR="00521499">
        <w:rPr>
          <w:rFonts w:ascii="Arial" w:hAnsi="Arial" w:cs="Arial"/>
        </w:rPr>
        <w:t xml:space="preserve"> je utvrđeno da je </w:t>
      </w:r>
      <w:r w:rsidR="003B5D35">
        <w:rPr>
          <w:rFonts w:ascii="Arial" w:hAnsi="Arial" w:cs="Arial"/>
        </w:rPr>
        <w:t xml:space="preserve">K. K. </w:t>
      </w:r>
      <w:r w:rsidR="00521499">
        <w:rPr>
          <w:rFonts w:ascii="Arial" w:hAnsi="Arial" w:cs="Arial"/>
        </w:rPr>
        <w:t>uplatio tuženiku na račun iznose od 40,00 € do 75,00 € na ime košnje, u razdoblju od listopada 2024. do listopada 2025., ukupno</w:t>
      </w:r>
      <w:r w:rsidR="00B21989">
        <w:rPr>
          <w:rFonts w:ascii="Arial" w:hAnsi="Arial" w:cs="Arial"/>
        </w:rPr>
        <w:t xml:space="preserve"> 315,00 €. Iz dopisa </w:t>
      </w:r>
      <w:r w:rsidR="003B5D35">
        <w:rPr>
          <w:rFonts w:ascii="Arial" w:hAnsi="Arial" w:cs="Arial"/>
        </w:rPr>
        <w:t>B</w:t>
      </w:r>
      <w:r w:rsidR="00B21989">
        <w:rPr>
          <w:rFonts w:ascii="Arial" w:hAnsi="Arial" w:cs="Arial"/>
        </w:rPr>
        <w:t xml:space="preserve">anke od 11. ožujka 2026. je utvrđeno da tuženik nema otvoren transakcijski račun kod te banke.  </w:t>
      </w:r>
      <w:r w:rsidR="00521499">
        <w:rPr>
          <w:rFonts w:ascii="Arial" w:hAnsi="Arial" w:cs="Arial"/>
        </w:rPr>
        <w:t xml:space="preserve">               </w:t>
      </w:r>
      <w:r w:rsidR="00B21989">
        <w:rPr>
          <w:rFonts w:ascii="Arial" w:hAnsi="Arial" w:cs="Arial"/>
        </w:rPr>
        <w:t xml:space="preserve"> </w:t>
      </w:r>
    </w:p>
    <w:p w:rsidR="00BE13B9" w:rsidP="00BE13B9" w:rsidRDefault="006F0261" w14:paraId="6C95F5E1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13. Iz</w:t>
      </w:r>
      <w:r w:rsidR="00BE13B9">
        <w:rPr>
          <w:rFonts w:ascii="Arial" w:hAnsi="Arial" w:cs="Arial"/>
        </w:rPr>
        <w:t xml:space="preserve"> iskaza svjedoka </w:t>
      </w:r>
      <w:r w:rsidR="003B5D35">
        <w:rPr>
          <w:rFonts w:ascii="Arial" w:hAnsi="Arial" w:cs="Arial"/>
        </w:rPr>
        <w:t xml:space="preserve">P. M. </w:t>
      </w:r>
      <w:r w:rsidR="00BE13B9">
        <w:rPr>
          <w:rFonts w:ascii="Arial" w:hAnsi="Arial" w:cs="Arial"/>
        </w:rPr>
        <w:t xml:space="preserve">i tuženika je utvrđeno da je tuženik kćeri </w:t>
      </w:r>
      <w:r w:rsidR="003B5D35">
        <w:rPr>
          <w:rFonts w:ascii="Arial" w:hAnsi="Arial" w:cs="Arial"/>
        </w:rPr>
        <w:t xml:space="preserve">P. M. </w:t>
      </w:r>
      <w:r w:rsidR="00BE13B9">
        <w:rPr>
          <w:rFonts w:ascii="Arial" w:hAnsi="Arial" w:cs="Arial"/>
        </w:rPr>
        <w:t>plaćao uzdržavanje prema presudi od 14. lipnja 2017. u iznosu od 185,81 € mjesečno</w:t>
      </w:r>
      <w:r w:rsidR="00B21989">
        <w:rPr>
          <w:rFonts w:ascii="Arial" w:hAnsi="Arial" w:cs="Arial"/>
        </w:rPr>
        <w:t xml:space="preserve">. Iz iskaza </w:t>
      </w:r>
      <w:r w:rsidR="003B5D35">
        <w:rPr>
          <w:rFonts w:ascii="Arial" w:hAnsi="Arial" w:cs="Arial"/>
        </w:rPr>
        <w:t xml:space="preserve">P. M. </w:t>
      </w:r>
      <w:r w:rsidR="00B21989">
        <w:rPr>
          <w:rFonts w:ascii="Arial" w:hAnsi="Arial" w:cs="Arial"/>
        </w:rPr>
        <w:t xml:space="preserve">je utvrđeno </w:t>
      </w:r>
      <w:r w:rsidR="00BE13B9">
        <w:rPr>
          <w:rFonts w:ascii="Arial" w:hAnsi="Arial" w:cs="Arial"/>
        </w:rPr>
        <w:t>da joj je</w:t>
      </w:r>
      <w:r w:rsidR="00B21989">
        <w:rPr>
          <w:rFonts w:ascii="Arial" w:hAnsi="Arial" w:cs="Arial"/>
        </w:rPr>
        <w:t xml:space="preserve"> tuženik</w:t>
      </w:r>
      <w:r w:rsidR="00BE13B9">
        <w:rPr>
          <w:rFonts w:ascii="Arial" w:hAnsi="Arial" w:cs="Arial"/>
        </w:rPr>
        <w:t xml:space="preserve"> davao na ruke, kada dođe iz </w:t>
      </w:r>
      <w:r w:rsidR="003B5D35">
        <w:rPr>
          <w:rFonts w:ascii="Arial" w:hAnsi="Arial" w:cs="Arial"/>
        </w:rPr>
        <w:t xml:space="preserve">Z. </w:t>
      </w:r>
      <w:r w:rsidR="00BE13B9">
        <w:rPr>
          <w:rFonts w:ascii="Arial" w:hAnsi="Arial" w:cs="Arial"/>
        </w:rPr>
        <w:t xml:space="preserve">u </w:t>
      </w:r>
      <w:r w:rsidR="003B5D35">
        <w:rPr>
          <w:rFonts w:ascii="Arial" w:hAnsi="Arial" w:cs="Arial"/>
        </w:rPr>
        <w:t xml:space="preserve">S. B. </w:t>
      </w:r>
      <w:r w:rsidR="00BE13B9">
        <w:rPr>
          <w:rFonts w:ascii="Arial" w:hAnsi="Arial" w:cs="Arial"/>
        </w:rPr>
        <w:t xml:space="preserve">od 20,00 € do 60,00 € mjesečno. Tuženik nije dokazao da je </w:t>
      </w:r>
      <w:r w:rsidR="003B5D35">
        <w:rPr>
          <w:rFonts w:ascii="Arial" w:hAnsi="Arial" w:cs="Arial"/>
        </w:rPr>
        <w:t xml:space="preserve">P. </w:t>
      </w:r>
      <w:r w:rsidR="00BE13B9">
        <w:rPr>
          <w:rFonts w:ascii="Arial" w:hAnsi="Arial" w:cs="Arial"/>
        </w:rPr>
        <w:t xml:space="preserve">svaki mjesec davao </w:t>
      </w:r>
      <w:r w:rsidR="00BE13B9">
        <w:rPr>
          <w:rFonts w:ascii="Arial" w:hAnsi="Arial" w:cs="Arial"/>
        </w:rPr>
        <w:lastRenderedPageBreak/>
        <w:t>200,00 € mjesečno na ruke. Sud</w:t>
      </w:r>
      <w:r w:rsidR="00E71FF1">
        <w:rPr>
          <w:rFonts w:ascii="Arial" w:hAnsi="Arial" w:cs="Arial"/>
        </w:rPr>
        <w:t xml:space="preserve"> je</w:t>
      </w:r>
      <w:r w:rsidR="00BE13B9">
        <w:rPr>
          <w:rFonts w:ascii="Arial" w:hAnsi="Arial" w:cs="Arial"/>
        </w:rPr>
        <w:t xml:space="preserve"> prihvatio iskaz </w:t>
      </w:r>
      <w:r w:rsidR="003B5D35">
        <w:rPr>
          <w:rFonts w:ascii="Arial" w:hAnsi="Arial" w:cs="Arial"/>
        </w:rPr>
        <w:t xml:space="preserve">P. M. </w:t>
      </w:r>
      <w:r w:rsidR="00BE13B9">
        <w:rPr>
          <w:rFonts w:ascii="Arial" w:hAnsi="Arial" w:cs="Arial"/>
        </w:rPr>
        <w:t xml:space="preserve">kao vjerodostojan i logičan, jer je </w:t>
      </w:r>
      <w:r w:rsidR="003B5D35">
        <w:rPr>
          <w:rFonts w:ascii="Arial" w:hAnsi="Arial" w:cs="Arial"/>
        </w:rPr>
        <w:t xml:space="preserve">P. </w:t>
      </w:r>
      <w:r w:rsidR="00BE13B9">
        <w:rPr>
          <w:rFonts w:ascii="Arial" w:hAnsi="Arial" w:cs="Arial"/>
        </w:rPr>
        <w:t xml:space="preserve">prema iskazu tuženika i svjedoka uvijek dolazila kod tuženikove majke, gdje je provodila vrijeme kada dođe u </w:t>
      </w:r>
      <w:r w:rsidR="003B5D35">
        <w:rPr>
          <w:rFonts w:ascii="Arial" w:hAnsi="Arial" w:cs="Arial"/>
        </w:rPr>
        <w:t xml:space="preserve">S. B. </w:t>
      </w:r>
      <w:r w:rsidR="00BE13B9">
        <w:rPr>
          <w:rFonts w:ascii="Arial" w:hAnsi="Arial" w:cs="Arial"/>
        </w:rPr>
        <w:t xml:space="preserve">i gdje se viđala s tuženikom, što ukazuje da su imali dobar odnos kao roditelj i dijete, pa nije vjerojatno da bi </w:t>
      </w:r>
      <w:r w:rsidR="003B5D35">
        <w:rPr>
          <w:rFonts w:ascii="Arial" w:hAnsi="Arial" w:cs="Arial"/>
        </w:rPr>
        <w:t xml:space="preserve">P. </w:t>
      </w:r>
      <w:r w:rsidR="00BE13B9">
        <w:rPr>
          <w:rFonts w:ascii="Arial" w:hAnsi="Arial" w:cs="Arial"/>
        </w:rPr>
        <w:t>iskazivala na štetu tuženika</w:t>
      </w:r>
      <w:r w:rsidR="00F07B4C">
        <w:rPr>
          <w:rFonts w:ascii="Arial" w:hAnsi="Arial" w:cs="Arial"/>
        </w:rPr>
        <w:t>. O</w:t>
      </w:r>
      <w:r w:rsidR="00E71FF1">
        <w:rPr>
          <w:rFonts w:ascii="Arial" w:hAnsi="Arial" w:cs="Arial"/>
        </w:rPr>
        <w:t>sim toga tuženik nije osporio iskaz svjedoka na ročištu</w:t>
      </w:r>
      <w:r w:rsidR="00F07B4C">
        <w:rPr>
          <w:rFonts w:ascii="Arial" w:hAnsi="Arial" w:cs="Arial"/>
        </w:rPr>
        <w:t>,</w:t>
      </w:r>
      <w:r w:rsidR="00E71FF1">
        <w:rPr>
          <w:rFonts w:ascii="Arial" w:hAnsi="Arial" w:cs="Arial"/>
        </w:rPr>
        <w:t xml:space="preserve"> na kojem je bio nazočan. </w:t>
      </w:r>
      <w:r w:rsidR="00BE13B9">
        <w:rPr>
          <w:rFonts w:ascii="Arial" w:hAnsi="Arial" w:cs="Arial"/>
        </w:rPr>
        <w:t xml:space="preserve">Iz navedenih razloga sud cijeni da je tuženik bitno manje doprinosio za uzdržavanje punoljetne kćeri </w:t>
      </w:r>
      <w:r w:rsidR="003B5D35">
        <w:rPr>
          <w:rFonts w:ascii="Arial" w:hAnsi="Arial" w:cs="Arial"/>
        </w:rPr>
        <w:t>P. M.</w:t>
      </w:r>
      <w:r w:rsidR="00BE13B9">
        <w:rPr>
          <w:rFonts w:ascii="Arial" w:hAnsi="Arial" w:cs="Arial"/>
        </w:rPr>
        <w:t>, nego li je naveo</w:t>
      </w:r>
      <w:r w:rsidR="00E71FF1">
        <w:rPr>
          <w:rFonts w:ascii="Arial" w:hAnsi="Arial" w:cs="Arial"/>
        </w:rPr>
        <w:t xml:space="preserve">. U uzdržavanju </w:t>
      </w:r>
      <w:r w:rsidR="003B5D35">
        <w:rPr>
          <w:rFonts w:ascii="Arial" w:hAnsi="Arial" w:cs="Arial"/>
        </w:rPr>
        <w:t xml:space="preserve">P. M. </w:t>
      </w:r>
      <w:r w:rsidR="00E71FF1">
        <w:rPr>
          <w:rFonts w:ascii="Arial" w:hAnsi="Arial" w:cs="Arial"/>
        </w:rPr>
        <w:t xml:space="preserve">je sudjelovala i majka jer joj je uplaćivala iznose od 100,00 € do 750,00 € mjesečno, što je utvrđeno iz priloženih dokumenata </w:t>
      </w:r>
      <w:r w:rsidR="003B5D35">
        <w:rPr>
          <w:rFonts w:ascii="Arial" w:hAnsi="Arial" w:cs="Arial"/>
        </w:rPr>
        <w:t>B</w:t>
      </w:r>
      <w:r w:rsidR="00E71FF1">
        <w:rPr>
          <w:rFonts w:ascii="Arial" w:hAnsi="Arial" w:cs="Arial"/>
        </w:rPr>
        <w:t xml:space="preserve">anke </w:t>
      </w:r>
      <w:r w:rsidR="00F07B4C">
        <w:rPr>
          <w:rFonts w:ascii="Arial" w:hAnsi="Arial" w:cs="Arial"/>
        </w:rPr>
        <w:t xml:space="preserve">za razdoblje 2024.-2025. </w:t>
      </w:r>
      <w:r w:rsidR="00E71FF1">
        <w:rPr>
          <w:rFonts w:ascii="Arial" w:hAnsi="Arial" w:cs="Arial"/>
        </w:rPr>
        <w:t xml:space="preserve">(stranice 132-147 sisa). </w:t>
      </w:r>
      <w:r w:rsidR="00BE13B9">
        <w:rPr>
          <w:rFonts w:ascii="Arial" w:hAnsi="Arial" w:cs="Arial"/>
        </w:rPr>
        <w:t xml:space="preserve"> </w:t>
      </w:r>
      <w:r w:rsidR="00E71FF1">
        <w:rPr>
          <w:rFonts w:ascii="Arial" w:hAnsi="Arial" w:cs="Arial"/>
        </w:rPr>
        <w:t xml:space="preserve"> </w:t>
      </w:r>
    </w:p>
    <w:p w:rsidR="004B39F8" w:rsidP="00E71FF1" w:rsidRDefault="004B39F8" w14:paraId="5006985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F0261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Imajući u vidu obiteljske i materijalne prilike tuženika, te činjenicu da su se na strani </w:t>
      </w:r>
      <w:proofErr w:type="spellStart"/>
      <w:r>
        <w:rPr>
          <w:rFonts w:ascii="Arial" w:hAnsi="Arial" w:cs="Arial"/>
        </w:rPr>
        <w:t>mlt</w:t>
      </w:r>
      <w:proofErr w:type="spellEnd"/>
      <w:r>
        <w:rPr>
          <w:rFonts w:ascii="Arial" w:hAnsi="Arial" w:cs="Arial"/>
        </w:rPr>
        <w:t xml:space="preserve">. tužiteljice promijenile okolnosti u odnosu na vrijeme kada je određeno uzdržavanje presudom </w:t>
      </w:r>
      <w:r w:rsidR="00F04D5C">
        <w:rPr>
          <w:rFonts w:ascii="Arial" w:hAnsi="Arial" w:cs="Arial"/>
        </w:rPr>
        <w:t xml:space="preserve">Općinskog suda u </w:t>
      </w:r>
      <w:r w:rsidR="004F65E6">
        <w:rPr>
          <w:rFonts w:ascii="Arial" w:hAnsi="Arial" w:cs="Arial"/>
        </w:rPr>
        <w:t>Slavonskom Brodu</w:t>
      </w:r>
      <w:r w:rsidR="00F04D5C">
        <w:rPr>
          <w:rFonts w:ascii="Arial" w:hAnsi="Arial" w:cs="Arial"/>
        </w:rPr>
        <w:t>, poslovni broj P</w:t>
      </w:r>
      <w:r w:rsidR="004F65E6">
        <w:rPr>
          <w:rFonts w:ascii="Arial" w:hAnsi="Arial" w:cs="Arial"/>
        </w:rPr>
        <w:t xml:space="preserve"> Ob-18/2017-8 od 14. lipnja 2017</w:t>
      </w:r>
      <w:r>
        <w:rPr>
          <w:rFonts w:ascii="Arial" w:hAnsi="Arial" w:cs="Arial"/>
        </w:rPr>
        <w:t xml:space="preserve">., </w:t>
      </w:r>
      <w:r w:rsidR="00F04D5C">
        <w:rPr>
          <w:rFonts w:ascii="Arial" w:hAnsi="Arial" w:cs="Arial"/>
        </w:rPr>
        <w:t xml:space="preserve">jer je tužiteljica starija </w:t>
      </w:r>
      <w:r w:rsidR="004F65E6">
        <w:rPr>
          <w:rFonts w:ascii="Arial" w:hAnsi="Arial" w:cs="Arial"/>
        </w:rPr>
        <w:t xml:space="preserve">devet </w:t>
      </w:r>
      <w:r w:rsidR="00F04D5C">
        <w:rPr>
          <w:rFonts w:ascii="Arial" w:hAnsi="Arial" w:cs="Arial"/>
        </w:rPr>
        <w:t>godina i</w:t>
      </w:r>
      <w:r w:rsidR="004F65E6">
        <w:rPr>
          <w:rFonts w:ascii="Arial" w:hAnsi="Arial" w:cs="Arial"/>
        </w:rPr>
        <w:t xml:space="preserve"> sada</w:t>
      </w:r>
      <w:r w:rsidR="00F04D5C">
        <w:rPr>
          <w:rFonts w:ascii="Arial" w:hAnsi="Arial" w:cs="Arial"/>
        </w:rPr>
        <w:t xml:space="preserve"> </w:t>
      </w:r>
      <w:r w:rsidR="004F65E6">
        <w:rPr>
          <w:rFonts w:ascii="Arial" w:hAnsi="Arial" w:cs="Arial"/>
        </w:rPr>
        <w:t xml:space="preserve">je </w:t>
      </w:r>
      <w:r w:rsidR="00F04D5C">
        <w:rPr>
          <w:rFonts w:ascii="Arial" w:hAnsi="Arial" w:cs="Arial"/>
        </w:rPr>
        <w:t xml:space="preserve">učenica </w:t>
      </w:r>
      <w:r w:rsidR="004F65E6">
        <w:rPr>
          <w:rFonts w:ascii="Arial" w:hAnsi="Arial" w:cs="Arial"/>
        </w:rPr>
        <w:t xml:space="preserve">3. </w:t>
      </w:r>
      <w:r w:rsidR="00F04D5C">
        <w:rPr>
          <w:rFonts w:ascii="Arial" w:hAnsi="Arial" w:cs="Arial"/>
        </w:rPr>
        <w:t xml:space="preserve">razreda </w:t>
      </w:r>
      <w:r w:rsidR="003B5D35">
        <w:rPr>
          <w:rFonts w:ascii="Arial" w:hAnsi="Arial" w:cs="Arial"/>
        </w:rPr>
        <w:t>G</w:t>
      </w:r>
      <w:r w:rsidR="004F65E6">
        <w:rPr>
          <w:rFonts w:ascii="Arial" w:hAnsi="Arial" w:cs="Arial"/>
        </w:rPr>
        <w:t xml:space="preserve">imnazije u </w:t>
      </w:r>
      <w:r w:rsidR="003B5D35">
        <w:rPr>
          <w:rFonts w:ascii="Arial" w:hAnsi="Arial" w:cs="Arial"/>
        </w:rPr>
        <w:t>S. B.</w:t>
      </w:r>
      <w:r w:rsidR="00F04D5C">
        <w:rPr>
          <w:rFonts w:ascii="Arial" w:hAnsi="Arial" w:cs="Arial"/>
        </w:rPr>
        <w:t>,</w:t>
      </w:r>
      <w:r w:rsidR="00E71FF1">
        <w:rPr>
          <w:rFonts w:ascii="Arial" w:hAnsi="Arial" w:cs="Arial"/>
        </w:rPr>
        <w:t xml:space="preserve"> da ista</w:t>
      </w:r>
      <w:r w:rsidR="00F04D5C">
        <w:rPr>
          <w:rFonts w:ascii="Arial" w:hAnsi="Arial" w:cs="Arial"/>
        </w:rPr>
        <w:t xml:space="preserve"> pored uobičajenih troškova uzdržavanja i</w:t>
      </w:r>
      <w:r w:rsidR="004F65E6">
        <w:rPr>
          <w:rFonts w:ascii="Arial" w:hAnsi="Arial" w:cs="Arial"/>
        </w:rPr>
        <w:t xml:space="preserve">ma i troškove za </w:t>
      </w:r>
      <w:r w:rsidR="00F04D5C">
        <w:rPr>
          <w:rFonts w:ascii="Arial" w:hAnsi="Arial" w:cs="Arial"/>
        </w:rPr>
        <w:t xml:space="preserve">izvannastavne aktivnosti, </w:t>
      </w:r>
      <w:r w:rsidR="004F65E6">
        <w:rPr>
          <w:rFonts w:ascii="Arial" w:hAnsi="Arial" w:cs="Arial"/>
        </w:rPr>
        <w:t xml:space="preserve">jer trenira tenis i ide u teretanu, </w:t>
      </w:r>
      <w:r>
        <w:rPr>
          <w:rFonts w:ascii="Arial" w:hAnsi="Arial" w:cs="Arial"/>
        </w:rPr>
        <w:t xml:space="preserve">sud cijeni da tuženik može doprinositi za uzdržavanje </w:t>
      </w:r>
      <w:proofErr w:type="spellStart"/>
      <w:r>
        <w:rPr>
          <w:rFonts w:ascii="Arial" w:hAnsi="Arial" w:cs="Arial"/>
        </w:rPr>
        <w:t>mlt</w:t>
      </w:r>
      <w:proofErr w:type="spellEnd"/>
      <w:r>
        <w:rPr>
          <w:rFonts w:ascii="Arial" w:hAnsi="Arial" w:cs="Arial"/>
        </w:rPr>
        <w:t xml:space="preserve">. tužiteljice </w:t>
      </w:r>
      <w:r w:rsidR="004F65E6">
        <w:rPr>
          <w:rFonts w:ascii="Arial" w:hAnsi="Arial" w:cs="Arial"/>
        </w:rPr>
        <w:t>5</w:t>
      </w:r>
      <w:r w:rsidR="00F04D5C">
        <w:rPr>
          <w:rFonts w:ascii="Arial" w:hAnsi="Arial" w:cs="Arial"/>
        </w:rPr>
        <w:t>00</w:t>
      </w:r>
      <w:r>
        <w:rPr>
          <w:rFonts w:ascii="Arial" w:hAnsi="Arial" w:cs="Arial"/>
        </w:rPr>
        <w:t>,00 € mjesečno i da time neće ugroziti vlastitu egzistenciju i egzistenciju osob</w:t>
      </w:r>
      <w:r w:rsidR="004F65E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koj</w:t>
      </w:r>
      <w:r w:rsidR="004F65E6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je također dužan uzdržavati po Zakonu</w:t>
      </w:r>
      <w:r w:rsidR="004F65E6">
        <w:rPr>
          <w:rFonts w:ascii="Arial" w:hAnsi="Arial" w:cs="Arial"/>
        </w:rPr>
        <w:t xml:space="preserve">, kćer </w:t>
      </w:r>
      <w:r w:rsidR="003B5D35">
        <w:rPr>
          <w:rFonts w:ascii="Arial" w:hAnsi="Arial" w:cs="Arial"/>
        </w:rPr>
        <w:t>P. M.</w:t>
      </w:r>
      <w:r w:rsidR="004F65E6">
        <w:rPr>
          <w:rFonts w:ascii="Arial" w:hAnsi="Arial" w:cs="Arial"/>
        </w:rPr>
        <w:t>, koja se još školuje. T</w:t>
      </w:r>
      <w:r w:rsidR="00F04D5C">
        <w:rPr>
          <w:rFonts w:ascii="Arial" w:hAnsi="Arial" w:cs="Arial"/>
        </w:rPr>
        <w:t>uženik</w:t>
      </w:r>
      <w:r w:rsidR="004F65E6">
        <w:rPr>
          <w:rFonts w:ascii="Arial" w:hAnsi="Arial" w:cs="Arial"/>
        </w:rPr>
        <w:t xml:space="preserve">ova plaća iznosi oko 2.300,00 € mjesečno, te pored plaće zaradi košenjem trave oko </w:t>
      </w:r>
      <w:r w:rsidR="00F07B4C">
        <w:rPr>
          <w:rFonts w:ascii="Arial" w:hAnsi="Arial" w:cs="Arial"/>
        </w:rPr>
        <w:t>300</w:t>
      </w:r>
      <w:r w:rsidR="004F65E6">
        <w:rPr>
          <w:rFonts w:ascii="Arial" w:hAnsi="Arial" w:cs="Arial"/>
        </w:rPr>
        <w:t>,00 €</w:t>
      </w:r>
      <w:r w:rsidR="00F07B4C">
        <w:rPr>
          <w:rFonts w:ascii="Arial" w:hAnsi="Arial" w:cs="Arial"/>
        </w:rPr>
        <w:t xml:space="preserve"> godišnje</w:t>
      </w:r>
      <w:r w:rsidR="004F65E6">
        <w:rPr>
          <w:rFonts w:ascii="Arial" w:hAnsi="Arial" w:cs="Arial"/>
        </w:rPr>
        <w:t>, ima znatnu ušteđevinu</w:t>
      </w:r>
      <w:r w:rsidR="000D536F">
        <w:rPr>
          <w:rFonts w:ascii="Arial" w:hAnsi="Arial" w:cs="Arial"/>
        </w:rPr>
        <w:t xml:space="preserve"> i dohodak od kapitala u 2025.</w:t>
      </w:r>
      <w:r w:rsidR="004F65E6">
        <w:rPr>
          <w:rFonts w:ascii="Arial" w:hAnsi="Arial" w:cs="Arial"/>
        </w:rPr>
        <w:t xml:space="preserve">, zbog čega može plaćati uzdržavanje </w:t>
      </w:r>
      <w:proofErr w:type="spellStart"/>
      <w:r w:rsidR="004F65E6">
        <w:rPr>
          <w:rFonts w:ascii="Arial" w:hAnsi="Arial" w:cs="Arial"/>
        </w:rPr>
        <w:t>mlt</w:t>
      </w:r>
      <w:proofErr w:type="spellEnd"/>
      <w:r w:rsidR="004F65E6">
        <w:rPr>
          <w:rFonts w:ascii="Arial" w:hAnsi="Arial" w:cs="Arial"/>
        </w:rPr>
        <w:t>. tužiteljici u iznosu od 500,00 € mjesečno</w:t>
      </w:r>
      <w:r w:rsidR="000D536F">
        <w:rPr>
          <w:rFonts w:ascii="Arial" w:hAnsi="Arial" w:cs="Arial"/>
        </w:rPr>
        <w:t>, jer dijete pra</w:t>
      </w:r>
      <w:r w:rsidR="00E71FF1">
        <w:rPr>
          <w:rFonts w:ascii="Arial" w:hAnsi="Arial" w:cs="Arial"/>
        </w:rPr>
        <w:t>t</w:t>
      </w:r>
      <w:r w:rsidR="000D536F">
        <w:rPr>
          <w:rFonts w:ascii="Arial" w:hAnsi="Arial" w:cs="Arial"/>
        </w:rPr>
        <w:t xml:space="preserve">i standard roditelja obveznika uzdržavanja. </w:t>
      </w:r>
      <w:r w:rsidR="004F65E6">
        <w:rPr>
          <w:rFonts w:ascii="Arial" w:hAnsi="Arial" w:cs="Arial"/>
        </w:rPr>
        <w:t>S obzirom na tuženikov</w:t>
      </w:r>
      <w:r w:rsidR="00E71FF1">
        <w:rPr>
          <w:rFonts w:ascii="Arial" w:hAnsi="Arial" w:cs="Arial"/>
        </w:rPr>
        <w:t xml:space="preserve">o imovno stanje i plaću od </w:t>
      </w:r>
      <w:r w:rsidR="004F65E6">
        <w:rPr>
          <w:rFonts w:ascii="Arial" w:hAnsi="Arial" w:cs="Arial"/>
        </w:rPr>
        <w:t>2.300,00 €</w:t>
      </w:r>
      <w:r w:rsidR="00E71FF1">
        <w:rPr>
          <w:rFonts w:ascii="Arial" w:hAnsi="Arial" w:cs="Arial"/>
        </w:rPr>
        <w:t>, te</w:t>
      </w:r>
      <w:r w:rsidR="004F65E6">
        <w:rPr>
          <w:rFonts w:ascii="Arial" w:hAnsi="Arial" w:cs="Arial"/>
        </w:rPr>
        <w:t xml:space="preserve"> dob tužiteljice od 16 godina, tuženik </w:t>
      </w:r>
      <w:r w:rsidR="00F07B4C">
        <w:rPr>
          <w:rFonts w:ascii="Arial" w:hAnsi="Arial" w:cs="Arial"/>
        </w:rPr>
        <w:t xml:space="preserve">treba </w:t>
      </w:r>
      <w:r w:rsidR="004F65E6">
        <w:rPr>
          <w:rFonts w:ascii="Arial" w:hAnsi="Arial" w:cs="Arial"/>
        </w:rPr>
        <w:t xml:space="preserve">plaćati uzdržavanje </w:t>
      </w:r>
      <w:proofErr w:type="spellStart"/>
      <w:r w:rsidR="004F65E6">
        <w:rPr>
          <w:rFonts w:ascii="Arial" w:hAnsi="Arial" w:cs="Arial"/>
        </w:rPr>
        <w:t>mlt</w:t>
      </w:r>
      <w:proofErr w:type="spellEnd"/>
      <w:r w:rsidR="004F65E6">
        <w:rPr>
          <w:rFonts w:ascii="Arial" w:hAnsi="Arial" w:cs="Arial"/>
        </w:rPr>
        <w:t xml:space="preserve">. tužiteljici u određenom iznosu, jer prema Tablici o prosječnim potrebama </w:t>
      </w:r>
      <w:proofErr w:type="spellStart"/>
      <w:r w:rsidR="004F65E6">
        <w:rPr>
          <w:rFonts w:ascii="Arial" w:hAnsi="Arial" w:cs="Arial"/>
        </w:rPr>
        <w:t>mlt</w:t>
      </w:r>
      <w:proofErr w:type="spellEnd"/>
      <w:r w:rsidR="004F65E6">
        <w:rPr>
          <w:rFonts w:ascii="Arial" w:hAnsi="Arial" w:cs="Arial"/>
        </w:rPr>
        <w:t>. djeteta Ministarstva rada, mirovinskog sustava, obitelji i socijalne politike ("Narodne novine" broj 75/2025), tuženik, kao obveznik plaćanja uzdržavanja, tre</w:t>
      </w:r>
      <w:r w:rsidR="000D536F">
        <w:rPr>
          <w:rFonts w:ascii="Arial" w:hAnsi="Arial" w:cs="Arial"/>
        </w:rPr>
        <w:t>b</w:t>
      </w:r>
      <w:r w:rsidR="004F65E6">
        <w:rPr>
          <w:rFonts w:ascii="Arial" w:hAnsi="Arial" w:cs="Arial"/>
        </w:rPr>
        <w:t xml:space="preserve">a mjesečno doprinositi za </w:t>
      </w:r>
      <w:r w:rsidR="000D536F">
        <w:rPr>
          <w:rFonts w:ascii="Arial" w:hAnsi="Arial" w:cs="Arial"/>
        </w:rPr>
        <w:t>uzdržavanje</w:t>
      </w:r>
      <w:r w:rsidR="004F65E6">
        <w:rPr>
          <w:rFonts w:ascii="Arial" w:hAnsi="Arial" w:cs="Arial"/>
        </w:rPr>
        <w:t xml:space="preserve"> djeteta te dobi u iznosu od 506,00 € mjesečno. Tuženik je</w:t>
      </w:r>
      <w:r>
        <w:rPr>
          <w:rFonts w:ascii="Arial" w:hAnsi="Arial" w:cs="Arial"/>
        </w:rPr>
        <w:t>, kao roditelj, prvi</w:t>
      </w:r>
      <w:r w:rsidR="00F04D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pozvan na plaćanje uzdržavanja za svoj</w:t>
      </w:r>
      <w:r w:rsidR="000D536F">
        <w:rPr>
          <w:rFonts w:ascii="Arial" w:hAnsi="Arial" w:cs="Arial"/>
        </w:rPr>
        <w:t>e dijete</w:t>
      </w:r>
      <w:r>
        <w:rPr>
          <w:rFonts w:ascii="Arial" w:hAnsi="Arial" w:cs="Arial"/>
        </w:rPr>
        <w:t>, koj</w:t>
      </w:r>
      <w:r w:rsidR="000D536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0D536F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maloljetn</w:t>
      </w:r>
      <w:r w:rsidR="000D536F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ili se redovito školuj</w:t>
      </w:r>
      <w:r w:rsidR="000D536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, na što ukazuju odredbe članaka 283. točka 1. i 288. </w:t>
      </w:r>
      <w:proofErr w:type="spellStart"/>
      <w:r>
        <w:rPr>
          <w:rFonts w:ascii="Arial" w:hAnsi="Arial" w:cs="Arial"/>
        </w:rPr>
        <w:t>ObZ</w:t>
      </w:r>
      <w:proofErr w:type="spellEnd"/>
      <w:r>
        <w:rPr>
          <w:rFonts w:ascii="Arial" w:hAnsi="Arial" w:cs="Arial"/>
        </w:rPr>
        <w:t xml:space="preserve">-a. Tuženik </w:t>
      </w:r>
      <w:r w:rsidR="000D536F">
        <w:rPr>
          <w:rFonts w:ascii="Arial" w:hAnsi="Arial" w:cs="Arial"/>
        </w:rPr>
        <w:t>je suglasan da za uzdržavanje tužiteljice plaća minimalni novčani iznos od 290,00 € mjesečno</w:t>
      </w:r>
      <w:r>
        <w:rPr>
          <w:rFonts w:ascii="Arial" w:hAnsi="Arial" w:cs="Arial"/>
        </w:rPr>
        <w:t xml:space="preserve"> prema Odluci Ministarstva rada, mirovinskog sustava, obitelji i socijalne politike ("Narodne novine" broj 75/25 dalje: Odluka). Iznos od 2</w:t>
      </w:r>
      <w:r w:rsidR="000D4FB0">
        <w:rPr>
          <w:rFonts w:ascii="Arial" w:hAnsi="Arial" w:cs="Arial"/>
        </w:rPr>
        <w:t>90</w:t>
      </w:r>
      <w:r>
        <w:rPr>
          <w:rFonts w:ascii="Arial" w:hAnsi="Arial" w:cs="Arial"/>
        </w:rPr>
        <w:t>,00 € mjesečno su obvezni plaćati roditelji koji ne stanuju s djetetom</w:t>
      </w:r>
      <w:r w:rsidR="006D43D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koje je u dobi od </w:t>
      </w:r>
      <w:r w:rsidR="000D4FB0">
        <w:rPr>
          <w:rFonts w:ascii="Arial" w:hAnsi="Arial" w:cs="Arial"/>
        </w:rPr>
        <w:t xml:space="preserve">13 </w:t>
      </w:r>
      <w:r>
        <w:rPr>
          <w:rFonts w:ascii="Arial" w:hAnsi="Arial" w:cs="Arial"/>
        </w:rPr>
        <w:t>do 1</w:t>
      </w:r>
      <w:r w:rsidR="000D4FB0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godina</w:t>
      </w:r>
      <w:r w:rsidR="006D43D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ako zarada roditelja iznosi do 1.318,00 € mjesečno,</w:t>
      </w:r>
      <w:r w:rsidR="000D536F">
        <w:rPr>
          <w:rFonts w:ascii="Arial" w:hAnsi="Arial" w:cs="Arial"/>
        </w:rPr>
        <w:t xml:space="preserve"> što ovdje nije slučaj. Tuženik je u spis dostavio ugovore o kreditu broj </w:t>
      </w:r>
      <w:r w:rsidR="003B5D35">
        <w:rPr>
          <w:rFonts w:ascii="Arial" w:hAnsi="Arial" w:cs="Arial"/>
        </w:rPr>
        <w:t>…</w:t>
      </w:r>
      <w:r w:rsidR="000D536F">
        <w:rPr>
          <w:rFonts w:ascii="Arial" w:hAnsi="Arial" w:cs="Arial"/>
        </w:rPr>
        <w:t xml:space="preserve"> od </w:t>
      </w:r>
      <w:r w:rsidR="003B5D35">
        <w:rPr>
          <w:rFonts w:ascii="Arial" w:hAnsi="Arial" w:cs="Arial"/>
        </w:rPr>
        <w:t>…</w:t>
      </w:r>
      <w:r w:rsidR="000D536F">
        <w:rPr>
          <w:rFonts w:ascii="Arial" w:hAnsi="Arial" w:cs="Arial"/>
        </w:rPr>
        <w:t xml:space="preserve">. i broj </w:t>
      </w:r>
      <w:r w:rsidR="003B5D35">
        <w:rPr>
          <w:rFonts w:ascii="Arial" w:hAnsi="Arial" w:cs="Arial"/>
        </w:rPr>
        <w:t>…</w:t>
      </w:r>
      <w:r w:rsidR="000D536F">
        <w:rPr>
          <w:rFonts w:ascii="Arial" w:hAnsi="Arial" w:cs="Arial"/>
        </w:rPr>
        <w:t xml:space="preserve"> od </w:t>
      </w:r>
      <w:r w:rsidR="003B5D35">
        <w:rPr>
          <w:rFonts w:ascii="Arial" w:hAnsi="Arial" w:cs="Arial"/>
        </w:rPr>
        <w:t>…</w:t>
      </w:r>
      <w:r w:rsidR="000D536F">
        <w:rPr>
          <w:rFonts w:ascii="Arial" w:hAnsi="Arial" w:cs="Arial"/>
        </w:rPr>
        <w:t xml:space="preserve">. koje je podigao kod </w:t>
      </w:r>
      <w:r w:rsidR="003B5D35">
        <w:rPr>
          <w:rFonts w:ascii="Arial" w:hAnsi="Arial" w:cs="Arial"/>
        </w:rPr>
        <w:t>Ba</w:t>
      </w:r>
      <w:r w:rsidR="000D536F">
        <w:rPr>
          <w:rFonts w:ascii="Arial" w:hAnsi="Arial" w:cs="Arial"/>
        </w:rPr>
        <w:t>nk</w:t>
      </w:r>
      <w:r w:rsidR="003B5D35">
        <w:rPr>
          <w:rFonts w:ascii="Arial" w:hAnsi="Arial" w:cs="Arial"/>
        </w:rPr>
        <w:t>e</w:t>
      </w:r>
      <w:r w:rsidR="000D536F">
        <w:rPr>
          <w:rFonts w:ascii="Arial" w:hAnsi="Arial" w:cs="Arial"/>
        </w:rPr>
        <w:t>, prema kojim ima kreditne obveze u</w:t>
      </w:r>
      <w:r w:rsidR="00E71FF1">
        <w:rPr>
          <w:rFonts w:ascii="Arial" w:hAnsi="Arial" w:cs="Arial"/>
        </w:rPr>
        <w:t xml:space="preserve"> ukupnom</w:t>
      </w:r>
      <w:r w:rsidR="000D536F">
        <w:rPr>
          <w:rFonts w:ascii="Arial" w:hAnsi="Arial" w:cs="Arial"/>
        </w:rPr>
        <w:t xml:space="preserve"> iznosu od 476,89 €</w:t>
      </w:r>
      <w:r w:rsidR="00E71FF1">
        <w:rPr>
          <w:rFonts w:ascii="Arial" w:hAnsi="Arial" w:cs="Arial"/>
        </w:rPr>
        <w:t xml:space="preserve"> mjesečno</w:t>
      </w:r>
      <w:r w:rsidR="000D536F">
        <w:rPr>
          <w:rFonts w:ascii="Arial" w:hAnsi="Arial" w:cs="Arial"/>
        </w:rPr>
        <w:t xml:space="preserve">, a jedan kredit je povezan i s Ugovorom o diobi bračne stečevine roditelja </w:t>
      </w:r>
      <w:proofErr w:type="spellStart"/>
      <w:r w:rsidR="000D536F">
        <w:rPr>
          <w:rFonts w:ascii="Arial" w:hAnsi="Arial" w:cs="Arial"/>
        </w:rPr>
        <w:t>mlt</w:t>
      </w:r>
      <w:proofErr w:type="spellEnd"/>
      <w:r w:rsidR="000D536F">
        <w:rPr>
          <w:rFonts w:ascii="Arial" w:hAnsi="Arial" w:cs="Arial"/>
        </w:rPr>
        <w:t xml:space="preserve">. tužiteljice od 1. listopada 2021., prema kojem tuženik treba isplatiti majku i </w:t>
      </w:r>
      <w:proofErr w:type="spellStart"/>
      <w:r w:rsidR="000D536F">
        <w:rPr>
          <w:rFonts w:ascii="Arial" w:hAnsi="Arial" w:cs="Arial"/>
        </w:rPr>
        <w:t>zz</w:t>
      </w:r>
      <w:proofErr w:type="spellEnd"/>
      <w:r w:rsidR="000D536F">
        <w:rPr>
          <w:rFonts w:ascii="Arial" w:hAnsi="Arial" w:cs="Arial"/>
        </w:rPr>
        <w:t xml:space="preserve"> </w:t>
      </w:r>
      <w:proofErr w:type="spellStart"/>
      <w:r w:rsidR="000D536F">
        <w:rPr>
          <w:rFonts w:ascii="Arial" w:hAnsi="Arial" w:cs="Arial"/>
        </w:rPr>
        <w:t>mlt</w:t>
      </w:r>
      <w:proofErr w:type="spellEnd"/>
      <w:r w:rsidR="000D536F">
        <w:rPr>
          <w:rFonts w:ascii="Arial" w:hAnsi="Arial" w:cs="Arial"/>
        </w:rPr>
        <w:t xml:space="preserve">. tužiteljice za njezin suvlasnički dio. Napominje se da zakonska obveza uzdržavanja </w:t>
      </w:r>
      <w:proofErr w:type="spellStart"/>
      <w:r w:rsidR="000D536F">
        <w:rPr>
          <w:rFonts w:ascii="Arial" w:hAnsi="Arial" w:cs="Arial"/>
        </w:rPr>
        <w:t>mlt</w:t>
      </w:r>
      <w:proofErr w:type="spellEnd"/>
      <w:r w:rsidR="000D536F">
        <w:rPr>
          <w:rFonts w:ascii="Arial" w:hAnsi="Arial" w:cs="Arial"/>
        </w:rPr>
        <w:t xml:space="preserve">. djeteta je ispred svih drugih obveza </w:t>
      </w:r>
      <w:r w:rsidR="00E71FF1">
        <w:rPr>
          <w:rFonts w:ascii="Arial" w:hAnsi="Arial" w:cs="Arial"/>
        </w:rPr>
        <w:t xml:space="preserve">roditelja, zbog čega je roditelj dužan uložiti i pojačani napor za zaradom prema odredbi članka 313. stavka 4. </w:t>
      </w:r>
      <w:proofErr w:type="spellStart"/>
      <w:r w:rsidR="00E71FF1">
        <w:rPr>
          <w:rFonts w:ascii="Arial" w:hAnsi="Arial" w:cs="Arial"/>
        </w:rPr>
        <w:t>ObZ</w:t>
      </w:r>
      <w:proofErr w:type="spellEnd"/>
      <w:r w:rsidR="00E71FF1">
        <w:rPr>
          <w:rFonts w:ascii="Arial" w:hAnsi="Arial" w:cs="Arial"/>
        </w:rPr>
        <w:t xml:space="preserve">-a. U postupku je utvrđeno da tuženik ima imovinu iz koje može plaćati uzdržavanje djeci, pa i kredit i time neće ugroziti svoju egzistenciju. </w:t>
      </w:r>
      <w:r w:rsidR="00521499">
        <w:rPr>
          <w:rFonts w:ascii="Arial" w:hAnsi="Arial" w:cs="Arial"/>
        </w:rPr>
        <w:t xml:space="preserve">Odnosi između roditelja </w:t>
      </w:r>
      <w:proofErr w:type="spellStart"/>
      <w:r w:rsidR="00521499">
        <w:rPr>
          <w:rFonts w:ascii="Arial" w:hAnsi="Arial" w:cs="Arial"/>
        </w:rPr>
        <w:t>mlt</w:t>
      </w:r>
      <w:proofErr w:type="spellEnd"/>
      <w:r w:rsidR="00521499">
        <w:rPr>
          <w:rFonts w:ascii="Arial" w:hAnsi="Arial" w:cs="Arial"/>
        </w:rPr>
        <w:t xml:space="preserve">. tužiteljice </w:t>
      </w:r>
      <w:r w:rsidR="006D4ED1">
        <w:rPr>
          <w:rFonts w:ascii="Arial" w:hAnsi="Arial" w:cs="Arial"/>
        </w:rPr>
        <w:t xml:space="preserve">i Ugovor o </w:t>
      </w:r>
      <w:r w:rsidR="00521499">
        <w:rPr>
          <w:rFonts w:ascii="Arial" w:hAnsi="Arial" w:cs="Arial"/>
        </w:rPr>
        <w:t>diob</w:t>
      </w:r>
      <w:r w:rsidR="006D4ED1">
        <w:rPr>
          <w:rFonts w:ascii="Arial" w:hAnsi="Arial" w:cs="Arial"/>
        </w:rPr>
        <w:t>i</w:t>
      </w:r>
      <w:r w:rsidR="00521499">
        <w:rPr>
          <w:rFonts w:ascii="Arial" w:hAnsi="Arial" w:cs="Arial"/>
        </w:rPr>
        <w:t xml:space="preserve"> njihove bračne stečevine nisu relevantni u ovoj pravnoj stvari, jer se Ugovor ne odnosi na</w:t>
      </w:r>
      <w:r w:rsidR="006D4ED1">
        <w:rPr>
          <w:rFonts w:ascii="Arial" w:hAnsi="Arial" w:cs="Arial"/>
        </w:rPr>
        <w:t xml:space="preserve"> predmetno</w:t>
      </w:r>
      <w:r w:rsidR="00521499">
        <w:rPr>
          <w:rFonts w:ascii="Arial" w:hAnsi="Arial" w:cs="Arial"/>
        </w:rPr>
        <w:t xml:space="preserve"> zakonsko uzdržavanje. </w:t>
      </w:r>
      <w:r>
        <w:rPr>
          <w:rFonts w:ascii="Arial" w:hAnsi="Arial" w:cs="Arial"/>
        </w:rPr>
        <w:t>Uzdržavanje je određeno od podnošenja tužbe (</w:t>
      </w:r>
      <w:r w:rsidR="00521499">
        <w:rPr>
          <w:rFonts w:ascii="Arial" w:hAnsi="Arial" w:cs="Arial"/>
        </w:rPr>
        <w:t xml:space="preserve">10. rujna </w:t>
      </w:r>
      <w:r>
        <w:rPr>
          <w:rFonts w:ascii="Arial" w:hAnsi="Arial" w:cs="Arial"/>
        </w:rPr>
        <w:t>202</w:t>
      </w:r>
      <w:r w:rsidR="0052149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.) na dalje, umjesto pravomoćno dosuđenog iznosa od </w:t>
      </w:r>
      <w:r w:rsidR="00521499">
        <w:rPr>
          <w:rFonts w:ascii="Arial" w:hAnsi="Arial" w:cs="Arial"/>
        </w:rPr>
        <w:t>146,00</w:t>
      </w:r>
      <w:r>
        <w:rPr>
          <w:rFonts w:ascii="Arial" w:hAnsi="Arial" w:cs="Arial"/>
        </w:rPr>
        <w:t xml:space="preserve"> €/</w:t>
      </w:r>
      <w:r w:rsidR="00521499">
        <w:rPr>
          <w:rFonts w:ascii="Arial" w:hAnsi="Arial" w:cs="Arial"/>
        </w:rPr>
        <w:t>1.1</w:t>
      </w:r>
      <w:r>
        <w:rPr>
          <w:rFonts w:ascii="Arial" w:hAnsi="Arial" w:cs="Arial"/>
        </w:rPr>
        <w:t>00,00 kn¹</w:t>
      </w:r>
      <w:r w:rsidR="00521499">
        <w:rPr>
          <w:rFonts w:ascii="Arial" w:hAnsi="Arial" w:cs="Arial"/>
        </w:rPr>
        <w:t xml:space="preserve"> mjesečno, prema gore citiranoj pravomoćnoj presudi</w:t>
      </w:r>
      <w:r>
        <w:rPr>
          <w:rFonts w:ascii="Arial" w:hAnsi="Arial" w:cs="Arial"/>
        </w:rPr>
        <w:t xml:space="preserve">. Odluka suda o uzdržavanju temelji se na odredbama članaka 281., 283. točke 1., 285., 288. stavka 1., 306., 307., 309., 313. i 317. </w:t>
      </w:r>
      <w:proofErr w:type="spellStart"/>
      <w:r>
        <w:rPr>
          <w:rFonts w:ascii="Arial" w:hAnsi="Arial" w:cs="Arial"/>
        </w:rPr>
        <w:t>ObZ</w:t>
      </w:r>
      <w:proofErr w:type="spellEnd"/>
      <w:r>
        <w:rPr>
          <w:rFonts w:ascii="Arial" w:hAnsi="Arial" w:cs="Arial"/>
        </w:rPr>
        <w:t xml:space="preserve">. </w:t>
      </w:r>
    </w:p>
    <w:p w:rsidR="004B39F8" w:rsidP="004B39F8" w:rsidRDefault="004B39F8" w14:paraId="280F5F7B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6F026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Na </w:t>
      </w:r>
      <w:r w:rsidRPr="000427F7">
        <w:rPr>
          <w:rFonts w:ascii="Arial" w:hAnsi="Arial" w:cs="Arial"/>
        </w:rPr>
        <w:t>dosuđeni iznos uzdržavanja tužitelji</w:t>
      </w:r>
      <w:r>
        <w:rPr>
          <w:rFonts w:ascii="Arial" w:hAnsi="Arial" w:cs="Arial"/>
        </w:rPr>
        <w:t>ci</w:t>
      </w:r>
      <w:r w:rsidRPr="000427F7">
        <w:rPr>
          <w:rFonts w:ascii="Arial" w:hAnsi="Arial" w:cs="Arial"/>
        </w:rPr>
        <w:t xml:space="preserve"> je dosuđena zakonska kamata koja teče na svaki dospjeli, a neplaćeni iznos uzdržavanja, počevši od dospijeća svakog pojedinog iznosa do isplate, sukladno odredbi članka 29. </w:t>
      </w:r>
      <w:r w:rsidRPr="00231B33">
        <w:rPr>
          <w:rFonts w:ascii="Arial" w:hAnsi="Arial" w:cs="Arial"/>
        </w:rPr>
        <w:t>Zakona o obveznim odnosima ("Narodne novine" broj 35/05, 41/08,</w:t>
      </w:r>
      <w:r>
        <w:rPr>
          <w:rFonts w:ascii="Arial" w:hAnsi="Arial" w:cs="Arial"/>
        </w:rPr>
        <w:t xml:space="preserve"> 125/11</w:t>
      </w:r>
      <w:r w:rsidRPr="00231B33">
        <w:rPr>
          <w:rFonts w:ascii="Arial" w:hAnsi="Arial" w:cs="Arial"/>
        </w:rPr>
        <w:t xml:space="preserve"> 78/1</w:t>
      </w:r>
      <w:r>
        <w:rPr>
          <w:rFonts w:ascii="Arial" w:hAnsi="Arial" w:cs="Arial"/>
        </w:rPr>
        <w:t>5, 29/18, 126/21, 114/22, 156/22 i 155/23</w:t>
      </w:r>
      <w:r w:rsidR="00441C68">
        <w:rPr>
          <w:rFonts w:ascii="Arial" w:hAnsi="Arial" w:cs="Arial"/>
        </w:rPr>
        <w:t xml:space="preserve"> dalje: ZOO).</w:t>
      </w:r>
    </w:p>
    <w:p w:rsidR="004B39F8" w:rsidP="004B39F8" w:rsidRDefault="004B39F8" w14:paraId="70CEC0A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F0261">
        <w:rPr>
          <w:rFonts w:ascii="Arial" w:hAnsi="Arial" w:cs="Arial"/>
        </w:rPr>
        <w:t>6</w:t>
      </w:r>
      <w:r>
        <w:rPr>
          <w:rFonts w:ascii="Arial" w:hAnsi="Arial" w:cs="Arial"/>
        </w:rPr>
        <w:t>. Majka tužiteljic</w:t>
      </w:r>
      <w:r w:rsidR="000D4FB0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je zaposlena</w:t>
      </w:r>
      <w:r w:rsidR="000D4FB0">
        <w:rPr>
          <w:rFonts w:ascii="Arial" w:hAnsi="Arial" w:cs="Arial"/>
        </w:rPr>
        <w:t xml:space="preserve"> i </w:t>
      </w:r>
      <w:r w:rsidR="00521499">
        <w:rPr>
          <w:rFonts w:ascii="Arial" w:hAnsi="Arial" w:cs="Arial"/>
        </w:rPr>
        <w:t xml:space="preserve">mjesečno zarađuje 1.750,00 €, </w:t>
      </w:r>
      <w:r w:rsidR="000D4FB0">
        <w:rPr>
          <w:rFonts w:ascii="Arial" w:hAnsi="Arial" w:cs="Arial"/>
        </w:rPr>
        <w:t xml:space="preserve">što je utvrđeno iz potvrda </w:t>
      </w:r>
      <w:r w:rsidR="003B5D35">
        <w:rPr>
          <w:rFonts w:ascii="Arial" w:hAnsi="Arial" w:cs="Arial"/>
        </w:rPr>
        <w:t xml:space="preserve">D. </w:t>
      </w:r>
      <w:r w:rsidR="00521499">
        <w:rPr>
          <w:rFonts w:ascii="Arial" w:hAnsi="Arial" w:cs="Arial"/>
        </w:rPr>
        <w:t xml:space="preserve">od 14. srpnja 2025. Iz </w:t>
      </w:r>
      <w:r w:rsidR="009553FE">
        <w:rPr>
          <w:rFonts w:ascii="Arial" w:hAnsi="Arial" w:cs="Arial"/>
        </w:rPr>
        <w:t xml:space="preserve">iskaza majke i </w:t>
      </w:r>
      <w:proofErr w:type="spellStart"/>
      <w:r w:rsidR="009553FE">
        <w:rPr>
          <w:rFonts w:ascii="Arial" w:hAnsi="Arial" w:cs="Arial"/>
        </w:rPr>
        <w:t>zz</w:t>
      </w:r>
      <w:proofErr w:type="spellEnd"/>
      <w:r w:rsidR="00521499">
        <w:rPr>
          <w:rFonts w:ascii="Arial" w:hAnsi="Arial" w:cs="Arial"/>
        </w:rPr>
        <w:t xml:space="preserve"> je utvrđeno da ostvaruje prihod od najamnine za tri stana u ukupnom iznosu od 1.210,00 € mjesečno</w:t>
      </w:r>
      <w:r w:rsidR="006D4ED1">
        <w:rPr>
          <w:rFonts w:ascii="Arial" w:hAnsi="Arial" w:cs="Arial"/>
        </w:rPr>
        <w:t xml:space="preserve"> i vlasnik je pet nekretnina</w:t>
      </w:r>
      <w:r w:rsidR="00521499">
        <w:rPr>
          <w:rFonts w:ascii="Arial" w:hAnsi="Arial" w:cs="Arial"/>
        </w:rPr>
        <w:t>. Iz potvrde o</w:t>
      </w:r>
      <w:r w:rsidR="006F0261">
        <w:rPr>
          <w:rFonts w:ascii="Arial" w:hAnsi="Arial" w:cs="Arial"/>
        </w:rPr>
        <w:t xml:space="preserve"> dohocima i  primitcima </w:t>
      </w:r>
      <w:r w:rsidR="003B5D35">
        <w:rPr>
          <w:rFonts w:ascii="Arial" w:hAnsi="Arial" w:cs="Arial"/>
        </w:rPr>
        <w:t xml:space="preserve">M. M. </w:t>
      </w:r>
      <w:r w:rsidR="006F0261">
        <w:rPr>
          <w:rFonts w:ascii="Arial" w:hAnsi="Arial" w:cs="Arial"/>
        </w:rPr>
        <w:t xml:space="preserve">iz </w:t>
      </w:r>
      <w:r w:rsidR="003B5D35">
        <w:rPr>
          <w:rFonts w:ascii="Arial" w:hAnsi="Arial" w:cs="Arial"/>
        </w:rPr>
        <w:t>U</w:t>
      </w:r>
      <w:r w:rsidR="006F0261">
        <w:rPr>
          <w:rFonts w:ascii="Arial" w:hAnsi="Arial" w:cs="Arial"/>
        </w:rPr>
        <w:t xml:space="preserve">prave od 16. lipnja 2025. je utvrđeno da ista pored dohotka od nesamostalnog rada ima dohodak od imovine i kapitala od 10.745,00 € u 2024. i za prva četiri mjeseca 2025. u iznosu od 3.360,00 €. </w:t>
      </w:r>
      <w:r>
        <w:rPr>
          <w:rFonts w:ascii="Arial" w:hAnsi="Arial" w:cs="Arial"/>
        </w:rPr>
        <w:t xml:space="preserve">Prema odredbi članka 310. </w:t>
      </w:r>
      <w:proofErr w:type="spellStart"/>
      <w:r>
        <w:rPr>
          <w:rFonts w:ascii="Arial" w:hAnsi="Arial" w:cs="Arial"/>
        </w:rPr>
        <w:t>ObZ</w:t>
      </w:r>
      <w:proofErr w:type="spellEnd"/>
      <w:r>
        <w:rPr>
          <w:rFonts w:ascii="Arial" w:hAnsi="Arial" w:cs="Arial"/>
        </w:rPr>
        <w:t>-a roditelj s kojim dijete stanuje svoj udio u obvezi uzdržavanja djeteta ispunjava kroz svakodnevnu skrb o djetetu, a roditelj koji ne stanuje s djetetom obvezu uzdržavanja djeteta ispunjava plaćanjem uzdržavanja u novčanom obliku. Svakodnevna skrb o djetetu je jednako vrijedna zadovoljavanju materijalnih potreba djeteta u obliku novčanog uzdržavanja. Iz navedenih razloga majka doprinosi za uzdržavanje tužiteljice kroz svakodnevnu skrb o tužiteljici</w:t>
      </w:r>
      <w:r w:rsidR="006F0261">
        <w:rPr>
          <w:rFonts w:ascii="Arial" w:hAnsi="Arial" w:cs="Arial"/>
        </w:rPr>
        <w:t xml:space="preserve"> i njezini dohoci i primitci ne utječu na utvrđivanje visine obveze uzdržavanja tuženika prema </w:t>
      </w:r>
      <w:proofErr w:type="spellStart"/>
      <w:r w:rsidR="006F0261">
        <w:rPr>
          <w:rFonts w:ascii="Arial" w:hAnsi="Arial" w:cs="Arial"/>
        </w:rPr>
        <w:t>mlt</w:t>
      </w:r>
      <w:proofErr w:type="spellEnd"/>
      <w:r w:rsidR="006F0261">
        <w:rPr>
          <w:rFonts w:ascii="Arial" w:hAnsi="Arial" w:cs="Arial"/>
        </w:rPr>
        <w:t xml:space="preserve">. tužiteljici, jer se uzdržavanje određuje prema standardu roditelja obveznika uzdržavanja, a ne roditelja s kojim dijete stanuje.  </w:t>
      </w:r>
      <w:r>
        <w:rPr>
          <w:rFonts w:ascii="Arial" w:hAnsi="Arial" w:cs="Arial"/>
        </w:rPr>
        <w:t xml:space="preserve"> </w:t>
      </w:r>
    </w:p>
    <w:p w:rsidR="004B39F8" w:rsidP="004B39F8" w:rsidRDefault="004B39F8" w14:paraId="46C1D81B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F0261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Sud je odbio </w:t>
      </w:r>
      <w:proofErr w:type="spellStart"/>
      <w:r>
        <w:rPr>
          <w:rFonts w:ascii="Arial" w:hAnsi="Arial" w:cs="Arial"/>
        </w:rPr>
        <w:t>mlt</w:t>
      </w:r>
      <w:proofErr w:type="spellEnd"/>
      <w:r>
        <w:rPr>
          <w:rFonts w:ascii="Arial" w:hAnsi="Arial" w:cs="Arial"/>
        </w:rPr>
        <w:t xml:space="preserve">. </w:t>
      </w:r>
      <w:r w:rsidR="000D4FB0">
        <w:rPr>
          <w:rFonts w:ascii="Arial" w:hAnsi="Arial" w:cs="Arial"/>
        </w:rPr>
        <w:t xml:space="preserve">tužiteljicu </w:t>
      </w:r>
      <w:r>
        <w:rPr>
          <w:rFonts w:ascii="Arial" w:hAnsi="Arial" w:cs="Arial"/>
        </w:rPr>
        <w:t xml:space="preserve">s dijelom tužbenog zahtjeva u iznosu od </w:t>
      </w:r>
      <w:r w:rsidR="006F0261">
        <w:rPr>
          <w:rFonts w:ascii="Arial" w:hAnsi="Arial" w:cs="Arial"/>
        </w:rPr>
        <w:t>5</w:t>
      </w:r>
      <w:r w:rsidR="000D4FB0">
        <w:rPr>
          <w:rFonts w:ascii="Arial" w:hAnsi="Arial" w:cs="Arial"/>
        </w:rPr>
        <w:t>0</w:t>
      </w:r>
      <w:r>
        <w:rPr>
          <w:rFonts w:ascii="Arial" w:hAnsi="Arial" w:cs="Arial"/>
        </w:rPr>
        <w:t>,00 € mjesečno, jer je previsoko postavila tužbeni zahtjev, s obzirom na prihode tuženika i činjenic</w:t>
      </w:r>
      <w:r w:rsidR="009553FE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da </w:t>
      </w:r>
      <w:r w:rsidR="006F0261">
        <w:rPr>
          <w:rFonts w:ascii="Arial" w:hAnsi="Arial" w:cs="Arial"/>
        </w:rPr>
        <w:t xml:space="preserve">još plaća uzdržavanje za punoljetnu kćer, koja se školuje. </w:t>
      </w:r>
      <w:r w:rsidR="006D4ED1">
        <w:rPr>
          <w:rFonts w:ascii="Arial" w:hAnsi="Arial" w:cs="Arial"/>
        </w:rPr>
        <w:t xml:space="preserve"> </w:t>
      </w:r>
    </w:p>
    <w:p w:rsidRPr="000427F7" w:rsidR="004B39F8" w:rsidP="004B39F8" w:rsidRDefault="004B39F8" w14:paraId="158C4D0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F0261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  <w:r w:rsidRPr="000427F7">
        <w:rPr>
          <w:rFonts w:ascii="Arial" w:hAnsi="Arial" w:cs="Arial"/>
        </w:rPr>
        <w:t>Prema odredbi članka 366</w:t>
      </w:r>
      <w:r>
        <w:rPr>
          <w:rFonts w:ascii="Arial" w:hAnsi="Arial" w:cs="Arial"/>
        </w:rPr>
        <w:t>.</w:t>
      </w:r>
      <w:r w:rsidRPr="000427F7">
        <w:rPr>
          <w:rFonts w:ascii="Arial" w:hAnsi="Arial" w:cs="Arial"/>
        </w:rPr>
        <w:t xml:space="preserve"> </w:t>
      </w:r>
      <w:proofErr w:type="spellStart"/>
      <w:r w:rsidRPr="000427F7">
        <w:rPr>
          <w:rFonts w:ascii="Arial" w:hAnsi="Arial" w:cs="Arial"/>
        </w:rPr>
        <w:t>ObZ</w:t>
      </w:r>
      <w:proofErr w:type="spellEnd"/>
      <w:r w:rsidRPr="000427F7">
        <w:rPr>
          <w:rFonts w:ascii="Arial" w:hAnsi="Arial" w:cs="Arial"/>
        </w:rPr>
        <w:t>-a</w:t>
      </w:r>
      <w:r>
        <w:rPr>
          <w:rFonts w:ascii="Arial" w:hAnsi="Arial" w:cs="Arial"/>
        </w:rPr>
        <w:t xml:space="preserve">, imajući u vidu okolnost </w:t>
      </w:r>
      <w:r w:rsidRPr="000427F7">
        <w:rPr>
          <w:rFonts w:ascii="Arial" w:hAnsi="Arial" w:cs="Arial"/>
        </w:rPr>
        <w:t>slučaja i uspjeh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mlt</w:t>
      </w:r>
      <w:proofErr w:type="spellEnd"/>
      <w:r>
        <w:rPr>
          <w:rFonts w:ascii="Arial" w:hAnsi="Arial" w:cs="Arial"/>
        </w:rPr>
        <w:t xml:space="preserve">. tužiteljice u sporu, sud je </w:t>
      </w:r>
      <w:proofErr w:type="spellStart"/>
      <w:r>
        <w:rPr>
          <w:rFonts w:ascii="Arial" w:hAnsi="Arial" w:cs="Arial"/>
        </w:rPr>
        <w:t>mlt</w:t>
      </w:r>
      <w:proofErr w:type="spellEnd"/>
      <w:r>
        <w:rPr>
          <w:rFonts w:ascii="Arial" w:hAnsi="Arial" w:cs="Arial"/>
        </w:rPr>
        <w:t xml:space="preserve">. tužiteljici dosudio troškove postupka u iznosu od </w:t>
      </w:r>
      <w:r w:rsidR="006F0261">
        <w:rPr>
          <w:rFonts w:ascii="Arial" w:hAnsi="Arial" w:cs="Arial"/>
        </w:rPr>
        <w:t>500</w:t>
      </w:r>
      <w:r>
        <w:rPr>
          <w:rFonts w:ascii="Arial" w:hAnsi="Arial" w:cs="Arial"/>
        </w:rPr>
        <w:t>,</w:t>
      </w:r>
      <w:r w:rsidR="006F0261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€. </w:t>
      </w:r>
      <w:r w:rsidRPr="000427F7">
        <w:rPr>
          <w:rFonts w:ascii="Arial" w:hAnsi="Arial" w:cs="Arial"/>
        </w:rPr>
        <w:t>Tužitelj</w:t>
      </w:r>
      <w:r>
        <w:rPr>
          <w:rFonts w:ascii="Arial" w:hAnsi="Arial" w:cs="Arial"/>
        </w:rPr>
        <w:t xml:space="preserve">ica je uspjela u sporu sa znatnim dijelom svog zahtjeva. Troškovi postupka se sastoje od troška jednokratne nagrade za zastupanje po punomoćniku koja je određena prema </w:t>
      </w:r>
      <w:proofErr w:type="spellStart"/>
      <w:r>
        <w:rPr>
          <w:rFonts w:ascii="Arial" w:hAnsi="Arial" w:cs="Arial"/>
        </w:rPr>
        <w:t>Tbr</w:t>
      </w:r>
      <w:proofErr w:type="spellEnd"/>
      <w:r>
        <w:rPr>
          <w:rFonts w:ascii="Arial" w:hAnsi="Arial" w:cs="Arial"/>
        </w:rPr>
        <w:t>. 7. točki 3. Tarife o nagradama i naknadi troškova za rad odvjetnika (dalje: Tarifa) u iznosu od 400,00 €</w:t>
      </w:r>
      <w:r w:rsidR="000D4FB0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PDV-a</w:t>
      </w:r>
      <w:r w:rsidR="006F0261">
        <w:rPr>
          <w:rFonts w:ascii="Arial" w:hAnsi="Arial" w:cs="Arial"/>
        </w:rPr>
        <w:t xml:space="preserve"> u iznosu od 100,00 €.</w:t>
      </w:r>
      <w:r>
        <w:rPr>
          <w:rFonts w:ascii="Arial" w:hAnsi="Arial" w:cs="Arial"/>
        </w:rPr>
        <w:t xml:space="preserve"> Troškovi su odmjereni prema odredbama Tarife koje se odnose na postupke radi uzdržavanja i popisu troškova. Na dosuđeni iznos tužiteljici je dosuđena i zakonska zatezna kamata</w:t>
      </w:r>
      <w:r w:rsidR="006D4ED1">
        <w:rPr>
          <w:rFonts w:ascii="Arial" w:hAnsi="Arial" w:cs="Arial"/>
        </w:rPr>
        <w:t xml:space="preserve"> koja teče</w:t>
      </w:r>
      <w:r>
        <w:rPr>
          <w:rFonts w:ascii="Arial" w:hAnsi="Arial" w:cs="Arial"/>
        </w:rPr>
        <w:t xml:space="preserve"> od </w:t>
      </w:r>
      <w:r w:rsidR="000D4FB0">
        <w:rPr>
          <w:rFonts w:ascii="Arial" w:hAnsi="Arial" w:cs="Arial"/>
        </w:rPr>
        <w:t xml:space="preserve">donošenja </w:t>
      </w:r>
      <w:r w:rsidR="006D4ED1">
        <w:rPr>
          <w:rFonts w:ascii="Arial" w:hAnsi="Arial" w:cs="Arial"/>
        </w:rPr>
        <w:t xml:space="preserve">odluke </w:t>
      </w:r>
      <w:r w:rsidR="000D4FB0">
        <w:rPr>
          <w:rFonts w:ascii="Arial" w:hAnsi="Arial" w:cs="Arial"/>
        </w:rPr>
        <w:t>d</w:t>
      </w:r>
      <w:r>
        <w:rPr>
          <w:rFonts w:ascii="Arial" w:hAnsi="Arial" w:cs="Arial"/>
        </w:rPr>
        <w:t>o isplate,</w:t>
      </w:r>
      <w:r w:rsidR="000D4FB0">
        <w:rPr>
          <w:rFonts w:ascii="Arial" w:hAnsi="Arial" w:cs="Arial"/>
        </w:rPr>
        <w:t xml:space="preserve"> sukladno odredbi članka 29. ZOO-a. </w:t>
      </w:r>
    </w:p>
    <w:p w:rsidRPr="000427F7" w:rsidR="004B39F8" w:rsidP="004B39F8" w:rsidRDefault="004B39F8" w14:paraId="427357B0" w14:textId="77777777">
      <w:pPr>
        <w:jc w:val="both"/>
        <w:rPr>
          <w:rFonts w:ascii="Arial" w:hAnsi="Arial" w:cs="Arial"/>
        </w:rPr>
      </w:pPr>
      <w:r w:rsidRPr="000427F7">
        <w:rPr>
          <w:rFonts w:ascii="Arial" w:hAnsi="Arial" w:cs="Arial"/>
        </w:rPr>
        <w:tab/>
      </w:r>
      <w:r>
        <w:rPr>
          <w:rFonts w:ascii="Arial" w:hAnsi="Arial" w:cs="Arial"/>
        </w:rPr>
        <w:t>1</w:t>
      </w:r>
      <w:r w:rsidR="006F0261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Pr="000427F7">
        <w:rPr>
          <w:rFonts w:ascii="Arial" w:hAnsi="Arial" w:cs="Arial"/>
        </w:rPr>
        <w:t xml:space="preserve">Iz gore navedenih razloga odlučeno je kao u izreci presude. </w:t>
      </w:r>
    </w:p>
    <w:p w:rsidRPr="000427F7" w:rsidR="004B39F8" w:rsidP="004B39F8" w:rsidRDefault="004B39F8" w14:paraId="5DF7CE7B" w14:textId="77777777">
      <w:pPr>
        <w:jc w:val="both"/>
        <w:rPr>
          <w:rFonts w:ascii="Arial" w:hAnsi="Arial" w:cs="Arial"/>
        </w:rPr>
      </w:pPr>
    </w:p>
    <w:p w:rsidRPr="000427F7" w:rsidR="004B39F8" w:rsidP="004B39F8" w:rsidRDefault="004B39F8" w14:paraId="06B932D5" w14:textId="77777777">
      <w:pPr>
        <w:jc w:val="center"/>
        <w:rPr>
          <w:rFonts w:ascii="Arial" w:hAnsi="Arial" w:cs="Arial"/>
        </w:rPr>
      </w:pPr>
      <w:r w:rsidRPr="000427F7">
        <w:rPr>
          <w:rFonts w:ascii="Arial" w:hAnsi="Arial" w:cs="Arial"/>
        </w:rPr>
        <w:t xml:space="preserve">U Slavonskom Brodu </w:t>
      </w:r>
      <w:r w:rsidR="00835526">
        <w:rPr>
          <w:rFonts w:ascii="Arial" w:hAnsi="Arial" w:cs="Arial"/>
        </w:rPr>
        <w:t xml:space="preserve">19. lipnja </w:t>
      </w:r>
      <w:r w:rsidRPr="000427F7">
        <w:rPr>
          <w:rFonts w:ascii="Arial" w:hAnsi="Arial" w:cs="Arial"/>
        </w:rPr>
        <w:t>202</w:t>
      </w:r>
      <w:r w:rsidR="00922888">
        <w:rPr>
          <w:rFonts w:ascii="Arial" w:hAnsi="Arial" w:cs="Arial"/>
        </w:rPr>
        <w:t>6</w:t>
      </w:r>
      <w:r w:rsidRPr="000427F7">
        <w:rPr>
          <w:rFonts w:ascii="Arial" w:hAnsi="Arial" w:cs="Arial"/>
        </w:rPr>
        <w:t>.</w:t>
      </w:r>
    </w:p>
    <w:p w:rsidRPr="000427F7" w:rsidR="004B39F8" w:rsidP="004B39F8" w:rsidRDefault="004B39F8" w14:paraId="09DFC94F" w14:textId="77777777">
      <w:pPr>
        <w:jc w:val="both"/>
        <w:rPr>
          <w:rFonts w:ascii="Arial" w:hAnsi="Arial" w:cs="Arial"/>
        </w:rPr>
      </w:pP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Sudac</w:t>
      </w:r>
    </w:p>
    <w:p w:rsidR="004B39F8" w:rsidP="004B39F8" w:rsidRDefault="004B39F8" w14:paraId="693A8A74" w14:textId="77777777">
      <w:pPr>
        <w:jc w:val="both"/>
        <w:rPr>
          <w:rFonts w:ascii="Arial" w:hAnsi="Arial" w:cs="Arial"/>
        </w:rPr>
      </w:pP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</w:p>
    <w:p w:rsidRPr="000427F7" w:rsidR="004B39F8" w:rsidP="004B39F8" w:rsidRDefault="004B39F8" w14:paraId="05DE6B2C" w14:textId="77777777">
      <w:pPr>
        <w:jc w:val="both"/>
        <w:rPr>
          <w:rFonts w:ascii="Arial" w:hAnsi="Arial" w:cs="Arial"/>
        </w:rPr>
      </w:pPr>
    </w:p>
    <w:p w:rsidR="004B39F8" w:rsidP="004B39F8" w:rsidRDefault="004B39F8" w14:paraId="40C22118" w14:textId="77777777">
      <w:pPr>
        <w:jc w:val="both"/>
        <w:rPr>
          <w:rFonts w:ascii="Arial" w:hAnsi="Arial" w:cs="Arial"/>
        </w:rPr>
      </w:pP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</w:r>
      <w:r w:rsidRPr="000427F7">
        <w:rPr>
          <w:rFonts w:ascii="Arial" w:hAnsi="Arial" w:cs="Arial"/>
        </w:rPr>
        <w:tab/>
        <w:t xml:space="preserve">           </w:t>
      </w:r>
      <w:r w:rsidRPr="000427F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Ivanka Šaravanja </w:t>
      </w:r>
    </w:p>
    <w:p w:rsidR="006D4ED1" w:rsidP="004B39F8" w:rsidRDefault="006D4ED1" w14:paraId="727C72B4" w14:textId="77777777">
      <w:pPr>
        <w:jc w:val="both"/>
        <w:rPr>
          <w:rFonts w:ascii="Arial" w:hAnsi="Arial" w:cs="Arial"/>
        </w:rPr>
      </w:pPr>
    </w:p>
    <w:p w:rsidRPr="000427F7" w:rsidR="006D4ED1" w:rsidP="004B39F8" w:rsidRDefault="006D4ED1" w14:paraId="2B494D31" w14:textId="77777777">
      <w:pPr>
        <w:jc w:val="both"/>
        <w:rPr>
          <w:rFonts w:ascii="Arial" w:hAnsi="Arial" w:cs="Arial"/>
        </w:rPr>
      </w:pPr>
    </w:p>
    <w:p w:rsidR="004B39F8" w:rsidP="004B39F8" w:rsidRDefault="004B39F8" w14:paraId="3623168F" w14:textId="77777777">
      <w:pPr>
        <w:jc w:val="both"/>
        <w:rPr>
          <w:rFonts w:ascii="Arial" w:hAnsi="Arial" w:cs="Arial"/>
        </w:rPr>
      </w:pPr>
    </w:p>
    <w:p w:rsidR="004B39F8" w:rsidP="004B39F8" w:rsidRDefault="004B39F8" w14:paraId="7B2549E8" w14:textId="77777777">
      <w:pPr>
        <w:jc w:val="both"/>
        <w:rPr>
          <w:rFonts w:ascii="Arial" w:hAnsi="Arial" w:cs="Arial"/>
        </w:rPr>
      </w:pPr>
    </w:p>
    <w:p w:rsidRPr="006D4ED1" w:rsidR="006D4ED1" w:rsidP="006D4ED1" w:rsidRDefault="006D4ED1" w14:paraId="609140F1" w14:textId="77777777">
      <w:pPr>
        <w:jc w:val="both"/>
        <w:rPr>
          <w:rFonts w:ascii="Arial" w:hAnsi="Arial" w:cs="Arial"/>
        </w:rPr>
      </w:pPr>
      <w:r w:rsidRPr="006D4ED1">
        <w:rPr>
          <w:rFonts w:ascii="Arial" w:hAnsi="Arial" w:cs="Arial"/>
        </w:rPr>
        <w:t>Uputa o pravnom lijeku: Protiv ov</w:t>
      </w:r>
      <w:r>
        <w:rPr>
          <w:rFonts w:ascii="Arial" w:hAnsi="Arial" w:cs="Arial"/>
        </w:rPr>
        <w:t xml:space="preserve">e presude </w:t>
      </w:r>
      <w:r w:rsidRPr="006D4ED1">
        <w:rPr>
          <w:rFonts w:ascii="Arial" w:hAnsi="Arial" w:cs="Arial"/>
        </w:rPr>
        <w:t>dopuštena je žalba u roku od 15 dana od dana primitka ist</w:t>
      </w:r>
      <w:r>
        <w:rPr>
          <w:rFonts w:ascii="Arial" w:hAnsi="Arial" w:cs="Arial"/>
        </w:rPr>
        <w:t>e</w:t>
      </w:r>
      <w:r w:rsidRPr="006D4ED1">
        <w:rPr>
          <w:rFonts w:ascii="Arial" w:hAnsi="Arial" w:cs="Arial"/>
        </w:rPr>
        <w:t>. Žalba se podnosi županijskom sudu, putem ovog suda.</w:t>
      </w:r>
    </w:p>
    <w:p w:rsidRPr="000427F7" w:rsidR="000C49AC" w:rsidP="000427F7" w:rsidRDefault="000C49AC" w14:paraId="3F753A8A" w14:textId="77777777">
      <w:pPr>
        <w:jc w:val="both"/>
        <w:rPr>
          <w:rFonts w:ascii="Arial" w:hAnsi="Arial" w:cs="Arial"/>
        </w:rPr>
      </w:pPr>
    </w:p>
    <w:p w:rsidRPr="008F507E" w:rsidR="00195442" w:rsidP="00141994" w:rsidRDefault="00195442" w14:paraId="0F538392" w14:textId="77777777">
      <w:pPr>
        <w:jc w:val="both"/>
        <w:rPr>
          <w:rFonts w:ascii="Arial" w:hAnsi="Arial" w:cs="Arial"/>
        </w:rPr>
      </w:pPr>
    </w:p>
    <w:p w:rsidRPr="008F507E" w:rsidR="00AE03E3" w:rsidP="00141994" w:rsidRDefault="00AE03E3" w14:paraId="11EB3DCD" w14:textId="77777777">
      <w:pPr>
        <w:jc w:val="both"/>
        <w:rPr>
          <w:rFonts w:ascii="Arial" w:hAnsi="Arial" w:cs="Arial"/>
        </w:rPr>
      </w:pPr>
    </w:p>
    <w:p w:rsidRPr="008F507E" w:rsidR="00EC61BE" w:rsidP="00141994" w:rsidRDefault="00EC61BE" w14:paraId="08AE9913" w14:textId="77777777">
      <w:pPr>
        <w:jc w:val="both"/>
        <w:rPr>
          <w:rFonts w:ascii="Arial" w:hAnsi="Arial" w:cs="Arial"/>
        </w:rPr>
      </w:pPr>
    </w:p>
    <w:p w:rsidRPr="008F507E" w:rsidR="00EC61BE" w:rsidP="00141994" w:rsidRDefault="00EC61BE" w14:paraId="2D3318D6" w14:textId="77777777">
      <w:pPr>
        <w:jc w:val="both"/>
        <w:rPr>
          <w:rFonts w:ascii="Arial" w:hAnsi="Arial" w:cs="Arial"/>
        </w:rPr>
      </w:pPr>
    </w:p>
    <w:sectPr w:rsidRPr="008F507E" w:rsidR="00EC61BE" w:rsidSect="00B04F05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4FB0" w:rsidRDefault="000D4FB0" w14:paraId="34F6EA96" w14:textId="77777777">
      <w:r>
        <w:separator/>
      </w:r>
    </w:p>
  </w:endnote>
  <w:endnote w:type="continuationSeparator" w:id="0">
    <w:p w:rsidR="000D4FB0" w:rsidRDefault="000D4FB0" w14:paraId="28A8735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F329B" w:rsidR="000D4FB0" w:rsidP="007F329B" w:rsidRDefault="000D4FB0" w14:paraId="144D8D41" w14:textId="77777777">
    <w:pPr>
      <w:ind w:firstLine="708"/>
      <w:jc w:val="both"/>
      <w:rPr>
        <w:rFonts w:ascii="Arial" w:hAnsi="Arial" w:cs="Arial"/>
      </w:rPr>
    </w:pPr>
  </w:p>
  <w:p w:rsidRPr="007F329B" w:rsidR="000D4FB0" w:rsidP="007F329B" w:rsidRDefault="000D4FB0" w14:paraId="7E30AAC3" w14:textId="77777777">
    <w:pPr>
      <w:jc w:val="both"/>
      <w:rPr>
        <w:rFonts w:ascii="Arial" w:hAnsi="Arial" w:cs="Arial"/>
        <w:sz w:val="16"/>
        <w:szCs w:val="16"/>
      </w:rPr>
    </w:pPr>
    <w:r w:rsidRPr="007F329B">
      <w:rPr>
        <w:rFonts w:ascii="Arial" w:hAnsi="Arial" w:cs="Arial"/>
        <w:sz w:val="16"/>
        <w:szCs w:val="16"/>
      </w:rPr>
      <w:t xml:space="preserve">¹Fiksni tečaj konverzije 7,53450  </w:t>
    </w:r>
  </w:p>
  <w:p w:rsidR="000D4FB0" w:rsidRDefault="000D4FB0" w14:paraId="2C13E4DD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F329B" w:rsidR="000D4FB0" w:rsidP="007F329B" w:rsidRDefault="000D4FB0" w14:paraId="34A937BF" w14:textId="77777777">
    <w:pPr>
      <w:ind w:firstLine="708"/>
      <w:jc w:val="both"/>
      <w:rPr>
        <w:rFonts w:ascii="Arial" w:hAnsi="Arial" w:cs="Arial"/>
      </w:rPr>
    </w:pPr>
  </w:p>
  <w:p w:rsidRPr="007F329B" w:rsidR="000D4FB0" w:rsidP="007F329B" w:rsidRDefault="000D4FB0" w14:paraId="5ACC68AF" w14:textId="77777777">
    <w:pPr>
      <w:jc w:val="both"/>
      <w:rPr>
        <w:rFonts w:ascii="Arial" w:hAnsi="Arial" w:cs="Arial"/>
        <w:sz w:val="16"/>
        <w:szCs w:val="16"/>
      </w:rPr>
    </w:pPr>
    <w:r w:rsidRPr="007F329B">
      <w:rPr>
        <w:rFonts w:ascii="Arial" w:hAnsi="Arial" w:cs="Arial"/>
        <w:sz w:val="16"/>
        <w:szCs w:val="16"/>
      </w:rPr>
      <w:t xml:space="preserve">¹Fiksni tečaj konverzije 7,53450  </w:t>
    </w:r>
  </w:p>
  <w:p w:rsidRPr="007F329B" w:rsidR="000D4FB0" w:rsidP="007F329B" w:rsidRDefault="000D4FB0" w14:paraId="6ED8FAA8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4FB0" w:rsidRDefault="000D4FB0" w14:paraId="55994C78" w14:textId="77777777">
      <w:r>
        <w:separator/>
      </w:r>
    </w:p>
  </w:footnote>
  <w:footnote w:type="continuationSeparator" w:id="0">
    <w:p w:rsidR="000D4FB0" w:rsidRDefault="000D4FB0" w14:paraId="22F3D82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4FB0" w:rsidP="00694724" w:rsidRDefault="000D4FB0" w14:paraId="6E22162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D4FB0" w:rsidRDefault="000D4FB0" w14:paraId="2CB96E2D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4FB0" w:rsidRDefault="000D4FB0" w14:paraId="6E5EE6D1" w14:textId="7777777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53FE">
      <w:rPr>
        <w:noProof/>
      </w:rPr>
      <w:t>4</w:t>
    </w:r>
    <w:r>
      <w:fldChar w:fldCharType="end"/>
    </w:r>
  </w:p>
  <w:p w:rsidR="0023142B" w:rsidP="0023142B" w:rsidRDefault="0023142B" w14:paraId="49C9C827" w14:textId="77777777">
    <w:pPr>
      <w:jc w:val="right"/>
      <w:rPr>
        <w:rFonts w:ascii="Arial" w:hAnsi="Arial" w:cs="Arial"/>
      </w:rPr>
    </w:pPr>
    <w:r w:rsidRPr="008F507E">
      <w:rPr>
        <w:rFonts w:ascii="Arial" w:hAnsi="Arial" w:cs="Arial"/>
      </w:rPr>
      <w:t>Poslovni broj: P Ob-</w:t>
    </w:r>
    <w:r>
      <w:rPr>
        <w:rFonts w:ascii="Arial" w:hAnsi="Arial" w:cs="Arial"/>
      </w:rPr>
      <w:t>251</w:t>
    </w:r>
    <w:r w:rsidRPr="008F507E">
      <w:rPr>
        <w:rFonts w:ascii="Arial" w:hAnsi="Arial" w:cs="Arial"/>
      </w:rPr>
      <w:t>/202</w:t>
    </w:r>
    <w:r>
      <w:rPr>
        <w:rFonts w:ascii="Arial" w:hAnsi="Arial" w:cs="Arial"/>
      </w:rPr>
      <w:t>4-41</w:t>
    </w:r>
  </w:p>
  <w:p w:rsidR="000D4FB0" w:rsidP="000D254D" w:rsidRDefault="000D4FB0" w14:paraId="5D104D1E" w14:textId="77777777">
    <w:pPr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63344C"/>
    <w:multiLevelType w:val="hybridMultilevel"/>
    <w:tmpl w:val="30FA6D04"/>
    <w:lvl w:ilvl="0" w:tplc="1D7A5C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1220A2"/>
    <w:multiLevelType w:val="hybridMultilevel"/>
    <w:tmpl w:val="423C6034"/>
    <w:lvl w:ilvl="0" w:tplc="78BC54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2451CE"/>
    <w:multiLevelType w:val="hybridMultilevel"/>
    <w:tmpl w:val="9852F2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6AE1F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5F066E"/>
    <w:multiLevelType w:val="hybridMultilevel"/>
    <w:tmpl w:val="B9B4D2A0"/>
    <w:lvl w:ilvl="0" w:tplc="B02C2E26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C55A2D"/>
    <w:multiLevelType w:val="hybridMultilevel"/>
    <w:tmpl w:val="F4585A26"/>
    <w:lvl w:ilvl="0" w:tplc="FFD0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11B025C"/>
    <w:multiLevelType w:val="hybridMultilevel"/>
    <w:tmpl w:val="D65039CE"/>
    <w:lvl w:ilvl="0" w:tplc="DD1054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F460375"/>
    <w:multiLevelType w:val="hybridMultilevel"/>
    <w:tmpl w:val="702EFA96"/>
    <w:lvl w:ilvl="0" w:tplc="BEF43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013"/>
    <w:rsid w:val="00015CCE"/>
    <w:rsid w:val="000205C4"/>
    <w:rsid w:val="00041877"/>
    <w:rsid w:val="000427F7"/>
    <w:rsid w:val="00042A1F"/>
    <w:rsid w:val="0004465A"/>
    <w:rsid w:val="00052217"/>
    <w:rsid w:val="00054379"/>
    <w:rsid w:val="000574B6"/>
    <w:rsid w:val="0006026C"/>
    <w:rsid w:val="0007610D"/>
    <w:rsid w:val="00092D53"/>
    <w:rsid w:val="0009444B"/>
    <w:rsid w:val="000965B8"/>
    <w:rsid w:val="0009764E"/>
    <w:rsid w:val="000B2014"/>
    <w:rsid w:val="000C49AC"/>
    <w:rsid w:val="000D254D"/>
    <w:rsid w:val="000D4FB0"/>
    <w:rsid w:val="000D536F"/>
    <w:rsid w:val="000E0BA5"/>
    <w:rsid w:val="000E1B81"/>
    <w:rsid w:val="000E6E26"/>
    <w:rsid w:val="000E73A9"/>
    <w:rsid w:val="00101AEF"/>
    <w:rsid w:val="001051DB"/>
    <w:rsid w:val="001072F6"/>
    <w:rsid w:val="00107C47"/>
    <w:rsid w:val="00114F08"/>
    <w:rsid w:val="001318FF"/>
    <w:rsid w:val="001333E4"/>
    <w:rsid w:val="00141994"/>
    <w:rsid w:val="0015042F"/>
    <w:rsid w:val="00187FC3"/>
    <w:rsid w:val="00194808"/>
    <w:rsid w:val="00195442"/>
    <w:rsid w:val="001A08DC"/>
    <w:rsid w:val="001A3817"/>
    <w:rsid w:val="001B4D04"/>
    <w:rsid w:val="001B52AF"/>
    <w:rsid w:val="001B5A4E"/>
    <w:rsid w:val="001B75D9"/>
    <w:rsid w:val="001D4BAB"/>
    <w:rsid w:val="001D5273"/>
    <w:rsid w:val="001F4545"/>
    <w:rsid w:val="001F47CD"/>
    <w:rsid w:val="001F7D18"/>
    <w:rsid w:val="002122CC"/>
    <w:rsid w:val="00217C98"/>
    <w:rsid w:val="00225B56"/>
    <w:rsid w:val="0023142B"/>
    <w:rsid w:val="0023758D"/>
    <w:rsid w:val="00240F4F"/>
    <w:rsid w:val="00257567"/>
    <w:rsid w:val="00263CF6"/>
    <w:rsid w:val="0026420A"/>
    <w:rsid w:val="002735C2"/>
    <w:rsid w:val="002771E1"/>
    <w:rsid w:val="00285838"/>
    <w:rsid w:val="00287DC4"/>
    <w:rsid w:val="00292C9A"/>
    <w:rsid w:val="0029499B"/>
    <w:rsid w:val="00294D4A"/>
    <w:rsid w:val="00297624"/>
    <w:rsid w:val="002B422E"/>
    <w:rsid w:val="002D08BF"/>
    <w:rsid w:val="002D2685"/>
    <w:rsid w:val="002E39B7"/>
    <w:rsid w:val="002E4D3C"/>
    <w:rsid w:val="002F63D6"/>
    <w:rsid w:val="003038C1"/>
    <w:rsid w:val="00307FE6"/>
    <w:rsid w:val="003119C0"/>
    <w:rsid w:val="003174EB"/>
    <w:rsid w:val="00320FEA"/>
    <w:rsid w:val="00321797"/>
    <w:rsid w:val="00322998"/>
    <w:rsid w:val="003258C8"/>
    <w:rsid w:val="00346815"/>
    <w:rsid w:val="0035154E"/>
    <w:rsid w:val="00360B32"/>
    <w:rsid w:val="003630B4"/>
    <w:rsid w:val="00363F06"/>
    <w:rsid w:val="00366B9A"/>
    <w:rsid w:val="00375C1F"/>
    <w:rsid w:val="003A65EA"/>
    <w:rsid w:val="003B5047"/>
    <w:rsid w:val="003B5D35"/>
    <w:rsid w:val="003B6532"/>
    <w:rsid w:val="003C14C1"/>
    <w:rsid w:val="003D59AE"/>
    <w:rsid w:val="003D7562"/>
    <w:rsid w:val="00413FB7"/>
    <w:rsid w:val="00421169"/>
    <w:rsid w:val="00425ED4"/>
    <w:rsid w:val="004271B8"/>
    <w:rsid w:val="00441C68"/>
    <w:rsid w:val="00445E5C"/>
    <w:rsid w:val="004501B8"/>
    <w:rsid w:val="004611C7"/>
    <w:rsid w:val="00467D4A"/>
    <w:rsid w:val="00482089"/>
    <w:rsid w:val="00497CB7"/>
    <w:rsid w:val="004A37EA"/>
    <w:rsid w:val="004B14D8"/>
    <w:rsid w:val="004B39F8"/>
    <w:rsid w:val="004B475D"/>
    <w:rsid w:val="004C2DF6"/>
    <w:rsid w:val="004C33FE"/>
    <w:rsid w:val="004C4080"/>
    <w:rsid w:val="004C7833"/>
    <w:rsid w:val="004D1F25"/>
    <w:rsid w:val="004D672A"/>
    <w:rsid w:val="004E32C8"/>
    <w:rsid w:val="004F65E6"/>
    <w:rsid w:val="00521499"/>
    <w:rsid w:val="0052204C"/>
    <w:rsid w:val="00536154"/>
    <w:rsid w:val="005406AC"/>
    <w:rsid w:val="0054453A"/>
    <w:rsid w:val="005462B7"/>
    <w:rsid w:val="005771E2"/>
    <w:rsid w:val="005839FA"/>
    <w:rsid w:val="00583C18"/>
    <w:rsid w:val="005A1A72"/>
    <w:rsid w:val="005A4FC0"/>
    <w:rsid w:val="005B2C91"/>
    <w:rsid w:val="005C4A5A"/>
    <w:rsid w:val="005E08D8"/>
    <w:rsid w:val="005E08DE"/>
    <w:rsid w:val="005E4820"/>
    <w:rsid w:val="005F4632"/>
    <w:rsid w:val="005F756D"/>
    <w:rsid w:val="00604EDA"/>
    <w:rsid w:val="006104C6"/>
    <w:rsid w:val="00633232"/>
    <w:rsid w:val="00633618"/>
    <w:rsid w:val="006360AE"/>
    <w:rsid w:val="00641BC5"/>
    <w:rsid w:val="0064270B"/>
    <w:rsid w:val="0064404B"/>
    <w:rsid w:val="00650440"/>
    <w:rsid w:val="0065428E"/>
    <w:rsid w:val="00670F2B"/>
    <w:rsid w:val="006722BA"/>
    <w:rsid w:val="00677747"/>
    <w:rsid w:val="00694724"/>
    <w:rsid w:val="006A3537"/>
    <w:rsid w:val="006C2919"/>
    <w:rsid w:val="006D43D5"/>
    <w:rsid w:val="006D4E70"/>
    <w:rsid w:val="006D4ED1"/>
    <w:rsid w:val="006D6C71"/>
    <w:rsid w:val="006E0881"/>
    <w:rsid w:val="006E3153"/>
    <w:rsid w:val="006E5C33"/>
    <w:rsid w:val="006E7A31"/>
    <w:rsid w:val="006F0261"/>
    <w:rsid w:val="00707AA3"/>
    <w:rsid w:val="00730D91"/>
    <w:rsid w:val="00737D9B"/>
    <w:rsid w:val="00740566"/>
    <w:rsid w:val="0074126A"/>
    <w:rsid w:val="00742ACA"/>
    <w:rsid w:val="00743B37"/>
    <w:rsid w:val="007573A1"/>
    <w:rsid w:val="00781AA3"/>
    <w:rsid w:val="00790CD4"/>
    <w:rsid w:val="00790FD4"/>
    <w:rsid w:val="0079334D"/>
    <w:rsid w:val="007C0A94"/>
    <w:rsid w:val="007D0389"/>
    <w:rsid w:val="007D2167"/>
    <w:rsid w:val="007D7429"/>
    <w:rsid w:val="007D7FB2"/>
    <w:rsid w:val="007E5D8E"/>
    <w:rsid w:val="007F329B"/>
    <w:rsid w:val="0082315E"/>
    <w:rsid w:val="00824FC9"/>
    <w:rsid w:val="0083205D"/>
    <w:rsid w:val="00835526"/>
    <w:rsid w:val="008425FD"/>
    <w:rsid w:val="00846D8B"/>
    <w:rsid w:val="00853D26"/>
    <w:rsid w:val="0086590C"/>
    <w:rsid w:val="0088185B"/>
    <w:rsid w:val="008A10DD"/>
    <w:rsid w:val="008A14D7"/>
    <w:rsid w:val="008B16D3"/>
    <w:rsid w:val="008D068B"/>
    <w:rsid w:val="008E084B"/>
    <w:rsid w:val="008E47C9"/>
    <w:rsid w:val="008E5875"/>
    <w:rsid w:val="008F1013"/>
    <w:rsid w:val="008F507E"/>
    <w:rsid w:val="00905F70"/>
    <w:rsid w:val="00907247"/>
    <w:rsid w:val="00922888"/>
    <w:rsid w:val="0092290A"/>
    <w:rsid w:val="00936C61"/>
    <w:rsid w:val="00944DF3"/>
    <w:rsid w:val="0095392D"/>
    <w:rsid w:val="009553FE"/>
    <w:rsid w:val="00965BDB"/>
    <w:rsid w:val="00994C66"/>
    <w:rsid w:val="009D51FA"/>
    <w:rsid w:val="00A029B3"/>
    <w:rsid w:val="00A10AD9"/>
    <w:rsid w:val="00A5413B"/>
    <w:rsid w:val="00A8779B"/>
    <w:rsid w:val="00AE03E3"/>
    <w:rsid w:val="00AF4CB2"/>
    <w:rsid w:val="00AF6A21"/>
    <w:rsid w:val="00B04F05"/>
    <w:rsid w:val="00B07792"/>
    <w:rsid w:val="00B12A3F"/>
    <w:rsid w:val="00B17302"/>
    <w:rsid w:val="00B21989"/>
    <w:rsid w:val="00B232E8"/>
    <w:rsid w:val="00B24AE7"/>
    <w:rsid w:val="00B27ED7"/>
    <w:rsid w:val="00B30FE4"/>
    <w:rsid w:val="00B3223B"/>
    <w:rsid w:val="00B40018"/>
    <w:rsid w:val="00B405A7"/>
    <w:rsid w:val="00B531FA"/>
    <w:rsid w:val="00B55D89"/>
    <w:rsid w:val="00B60918"/>
    <w:rsid w:val="00B63857"/>
    <w:rsid w:val="00B6435F"/>
    <w:rsid w:val="00B75F70"/>
    <w:rsid w:val="00B95F91"/>
    <w:rsid w:val="00BA2D86"/>
    <w:rsid w:val="00BA48FC"/>
    <w:rsid w:val="00BC5757"/>
    <w:rsid w:val="00BC5E29"/>
    <w:rsid w:val="00BC7208"/>
    <w:rsid w:val="00BD3BCD"/>
    <w:rsid w:val="00BE086C"/>
    <w:rsid w:val="00BE13B9"/>
    <w:rsid w:val="00C05646"/>
    <w:rsid w:val="00C1105B"/>
    <w:rsid w:val="00C26554"/>
    <w:rsid w:val="00C34645"/>
    <w:rsid w:val="00C4009E"/>
    <w:rsid w:val="00C42EDA"/>
    <w:rsid w:val="00C43EC5"/>
    <w:rsid w:val="00C4433F"/>
    <w:rsid w:val="00C52C34"/>
    <w:rsid w:val="00C55D6F"/>
    <w:rsid w:val="00C7495D"/>
    <w:rsid w:val="00C92DB9"/>
    <w:rsid w:val="00C93886"/>
    <w:rsid w:val="00C95FC5"/>
    <w:rsid w:val="00CA0A64"/>
    <w:rsid w:val="00CA15E5"/>
    <w:rsid w:val="00CA3CE2"/>
    <w:rsid w:val="00CB2FBF"/>
    <w:rsid w:val="00CB4C45"/>
    <w:rsid w:val="00CC226F"/>
    <w:rsid w:val="00CF20AD"/>
    <w:rsid w:val="00CF2B8F"/>
    <w:rsid w:val="00CF501D"/>
    <w:rsid w:val="00CF7CB1"/>
    <w:rsid w:val="00D04C42"/>
    <w:rsid w:val="00D074F9"/>
    <w:rsid w:val="00D07F59"/>
    <w:rsid w:val="00D17038"/>
    <w:rsid w:val="00D32411"/>
    <w:rsid w:val="00D334F9"/>
    <w:rsid w:val="00D43993"/>
    <w:rsid w:val="00D51B18"/>
    <w:rsid w:val="00D57BCF"/>
    <w:rsid w:val="00D629D3"/>
    <w:rsid w:val="00D7127D"/>
    <w:rsid w:val="00D71B4B"/>
    <w:rsid w:val="00D868CA"/>
    <w:rsid w:val="00D97EFB"/>
    <w:rsid w:val="00DA16E3"/>
    <w:rsid w:val="00DA1D04"/>
    <w:rsid w:val="00DA3E0E"/>
    <w:rsid w:val="00DA7D85"/>
    <w:rsid w:val="00DB2235"/>
    <w:rsid w:val="00DB6EDA"/>
    <w:rsid w:val="00DD1E8A"/>
    <w:rsid w:val="00DD46F2"/>
    <w:rsid w:val="00DE3569"/>
    <w:rsid w:val="00E020AC"/>
    <w:rsid w:val="00E0233A"/>
    <w:rsid w:val="00E07D7C"/>
    <w:rsid w:val="00E07F77"/>
    <w:rsid w:val="00E20475"/>
    <w:rsid w:val="00E209B3"/>
    <w:rsid w:val="00E22C0F"/>
    <w:rsid w:val="00E3202E"/>
    <w:rsid w:val="00E634FF"/>
    <w:rsid w:val="00E65D9B"/>
    <w:rsid w:val="00E66A9E"/>
    <w:rsid w:val="00E66DDB"/>
    <w:rsid w:val="00E71FF1"/>
    <w:rsid w:val="00E95585"/>
    <w:rsid w:val="00E979CA"/>
    <w:rsid w:val="00EA5295"/>
    <w:rsid w:val="00EB136F"/>
    <w:rsid w:val="00EB2E95"/>
    <w:rsid w:val="00EB3A2B"/>
    <w:rsid w:val="00EC61BE"/>
    <w:rsid w:val="00ED684A"/>
    <w:rsid w:val="00ED687A"/>
    <w:rsid w:val="00EF289F"/>
    <w:rsid w:val="00F02F74"/>
    <w:rsid w:val="00F04736"/>
    <w:rsid w:val="00F04D5C"/>
    <w:rsid w:val="00F065C6"/>
    <w:rsid w:val="00F07B4C"/>
    <w:rsid w:val="00F22614"/>
    <w:rsid w:val="00F2652B"/>
    <w:rsid w:val="00F33BD6"/>
    <w:rsid w:val="00F40735"/>
    <w:rsid w:val="00F87409"/>
    <w:rsid w:val="00F91578"/>
    <w:rsid w:val="00F9605C"/>
    <w:rsid w:val="00FB1376"/>
    <w:rsid w:val="00FB3F95"/>
    <w:rsid w:val="00FC4EDD"/>
    <w:rsid w:val="00FD0582"/>
    <w:rsid w:val="00FD5C49"/>
    <w:rsid w:val="00FE4757"/>
    <w:rsid w:val="00FE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B2C3A54"/>
  <w15:docId w15:val="{4D4453BB-1AB0-4282-A8F1-842B4DDD2C4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36C6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36C61"/>
  </w:style>
  <w:style w:type="paragraph" w:styleId="Podnoje">
    <w:name w:val="footer"/>
    <w:basedOn w:val="Normal"/>
    <w:rsid w:val="0009444B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737D9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B04F0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5A4FC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25E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5E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5ED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5ED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5ED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139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031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19. lipnja 2026.</izvorni_sadrzaj>
    <derivirana_varijabla naziv="DomainObject.DatumDonosenjaOdluke_1">19.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"P Ob-251/2024-41".</izvorni_sadrzaj>
    <derivirana_varijabla naziv="DomainObject.Primjedba_1">Nastalo zbog anonimizacija odluke/dopisa "P Ob-251/2024-41".</derivirana_varijabla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Šaravanja</izvorni_sadrzaj>
    <derivirana_varijabla naziv="DomainObject.DonositeljOdluke.Prezime_1">Šaravanja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2024.</izvorni_sadrzaj>
    <derivirana_varijabla naziv="DomainObject.Predmet.DatumOsnivanja_1">10.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550</izvorni_sadrzaj>
    <derivirana_varijabla naziv="DomainObject.Predmet.InicijalnaVrijednost_1">550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Ob-251/2024</izvorni_sadrzaj>
    <derivirana_varijabla naziv="DomainObject.Predmet.OznakaBroj_1">P Ob-251/2024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Matičević zastupanog po punomoćniku Tihomir Kovačić</izvorni_sadrzaj>
    <derivirana_varijabla naziv="DomainObject.Predmet.ProtustrankaFormated_1">  Tomislav Matičević zastupanog po punomoćniku Tihomir Kovačić</derivirana_varijabla>
  </DomainObject.Predmet.ProtustrankaFormated>
  <DomainObject.Predmet.ProtustrankaFormatedOIB>
    <izvorni_sadrzaj>  Tomislav Matičević, OIB 86484614029 zastupanog po punomoćniku Tihomir Kovačić</izvorni_sadrzaj>
    <derivirana_varijabla naziv="DomainObject.Predmet.ProtustrankaFormatedOIB_1">  Tomislav Matičević, OIB 86484614029 zastupanog po punomoćniku Tihomir Kovačić</derivirana_varijabla>
  </DomainObject.Predmet.ProtustrankaFormatedOIB>
  <DomainObject.Predmet.ProtustrankaFormatedWithAdress>
    <izvorni_sadrzaj> Tomislav Matičević, JANIŠEVAC II 28, 35000 Slavonski Brod zastupanog po punomoćniku Tihomir Kovačić</izvorni_sadrzaj>
    <derivirana_varijabla naziv="DomainObject.Predmet.ProtustrankaFormatedWithAdress_1"> Tomislav Matičević, JANIŠEVAC II 28, 35000 Slavonski Brod zastupanog po punomoćniku Tihomir Kovačić</derivirana_varijabla>
  </DomainObject.Predmet.ProtustrankaFormatedWithAdress>
  <DomainObject.Predmet.ProtustrankaFormatedWithAdressOIB>
    <izvorni_sadrzaj> Tomislav Matičević, OIB 86484614029, JANIŠEVAC II 28, 35000 Slavonski Brod zastupanog po punomoćniku Tihomir Kovačić</izvorni_sadrzaj>
    <derivirana_varijabla naziv="DomainObject.Predmet.ProtustrankaFormatedWithAdressOIB_1"> Tomislav Matičević, OIB 86484614029, JANIŠEVAC II 28, 35000 Slavonski Brod zastupanog po punomoćniku Tihomir Kovačić</derivirana_varijabla>
  </DomainObject.Predmet.ProtustrankaFormatedWithAdressOIB>
  <DomainObject.Predmet.ProtustrankaWithAdress>
    <izvorni_sadrzaj>Tomislav Matičević JANIŠEVAC II 28, 35000 Slavonski Brod</izvorni_sadrzaj>
    <derivirana_varijabla naziv="DomainObject.Predmet.ProtustrankaWithAdress_1">Tomislav Matičević JANIŠEVAC II 28, 35000 Slavonski Brod</derivirana_varijabla>
  </DomainObject.Predmet.ProtustrankaWithAdress>
  <DomainObject.Predmet.ProtustrankaWithAdressOIB>
    <izvorni_sadrzaj>Tomislav Matičević, OIB 86484614029, JANIŠEVAC II 28, 35000 Slavonski Brod</izvorni_sadrzaj>
    <derivirana_varijabla naziv="DomainObject.Predmet.ProtustrankaWithAdressOIB_1">Tomislav Matičević, OIB 86484614029, JANIŠEVAC II 28, 35000 Slavonski Brod</derivirana_varijabla>
  </DomainObject.Predmet.ProtustrankaWithAdressOIB>
  <DomainObject.Predmet.ProtustrankaNazivFormated>
    <izvorni_sadrzaj>Tomislav Matičević</izvorni_sadrzaj>
    <derivirana_varijabla naziv="DomainObject.Predmet.ProtustrankaNazivFormated_1">Tomislav Matičević</derivirana_varijabla>
  </DomainObject.Predmet.ProtustrankaNazivFormated>
  <DomainObject.Predmet.ProtustrankaNazivFormatedOIB>
    <izvorni_sadrzaj>Tomislav Matičević, OIB 86484614029</izvorni_sadrzaj>
    <derivirana_varijabla naziv="DomainObject.Predmet.ProtustrankaNazivFormatedOIB_1">Tomislav Matičević, OIB 86484614029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Ured 23</izvorni_sadrzaj>
    <derivirana_varijabla naziv="DomainObject.Predmet.Referada.Prostorija.Naziv_1">Ured 23</derivirana_varijabla>
  </DomainObject.Predmet.Referada.Prostorija.Naziv>
  <DomainObject.Predmet.Referada.Prostorija.Oznaka>
    <izvorni_sadrzaj>Ured 23</izvorni_sadrzaj>
    <derivirana_varijabla naziv="DomainObject.Predmet.Referada.Prostorija.Oznaka_1">Ured 23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Šaravanja</izvorni_sadrzaj>
    <derivirana_varijabla naziv="DomainObject.Predmet.Referada.Sudac_1">Ivanka Šaravanja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Izabela Matičević zastupanog po punomoćniku Krešimir Pencinger; Marija Matičević; Hrvatski zavod za socijalni rad</izvorni_sadrzaj>
    <derivirana_varijabla naziv="DomainObject.Predmet.StrankaFormated_1">  Izabela Matičević zastupanog po punomoćniku Krešimir Pencinger; Marija Matičević; Hrvatski zavod za socijalni rad</derivirana_varijabla>
  </DomainObject.Predmet.StrankaFormated>
  <DomainObject.Predmet.StrankaFormatedOIB>
    <izvorni_sadrzaj>  Izabela Matičević, OIB 70121948771 zastupanog po punomoćniku Krešimir Pencinger; Marija Matičević; Hrvatski zavod za socijalni rad, OIB 52966791065</izvorni_sadrzaj>
    <derivirana_varijabla naziv="DomainObject.Predmet.StrankaFormatedOIB_1">  Izabela Matičević, OIB 70121948771 zastupanog po punomoćniku Krešimir Pencinger; Marija Matičević; Hrvatski zavod za socijalni rad, OIB 52966791065</derivirana_varijabla>
  </DomainObject.Predmet.StrankaFormatedOIB>
  <DomainObject.Predmet.StrankaFormatedWithAdress>
    <izvorni_sadrzaj> Izabela Matičević, NASELJE ANDRIJE HEBRANGA 7/3, 35000 Slavonski Brod zastupanog po punomoćniku Krešimir Pencinger; Marija Matičević; Hrvatski zavod za socijalni rad, Ulica Ivana Dežmana 6, 10000 Zagreb</izvorni_sadrzaj>
    <derivirana_varijabla naziv="DomainObject.Predmet.StrankaFormatedWithAdress_1"> Izabela Matičević, NASELJE ANDRIJE HEBRANGA 7/3, 35000 Slavonski Brod zastupanog po punomoćniku Krešimir Pencinger; Marija Matičević; Hrvatski zavod za socijalni rad, Ulica Ivana Dežmana 6, 10000 Zagreb</derivirana_varijabla>
  </DomainObject.Predmet.StrankaFormatedWithAdress>
  <DomainObject.Predmet.StrankaFormatedWithAdressOIB>
    <izvorni_sadrzaj> Izabela Matičević, OIB 70121948771, NASELJE ANDRIJE HEBRANGA 7/3, 35000 Slavonski Brod zastupanog po punomoćniku Krešimir Pencinger; Marija Matičević; Hrvatski zavod za socijalni rad, OIB 52966791065, Ulica Ivana Dežmana 6, 10000 Zagreb</izvorni_sadrzaj>
    <derivirana_varijabla naziv="DomainObject.Predmet.StrankaFormatedWithAdressOIB_1"> Izabela Matičević, OIB 70121948771, NASELJE ANDRIJE HEBRANGA 7/3, 35000 Slavonski Brod zastupanog po punomoćniku Krešimir Pencinger; Marija Matičević; Hrvatski zavod za socijalni rad, OIB 52966791065, Ulica Ivana Dežmana 6, 10000 Zagreb</derivirana_varijabla>
  </DomainObject.Predmet.StrankaFormatedWithAdressOIB>
  <DomainObject.Predmet.StrankaWithAdress>
    <izvorni_sadrzaj>Izabela Matičević NASELJE ANDRIJE HEBRANGA 7/3,35000 Slavonski Brod,Hrvatski zavod za socijalni rad Ulica Ivana Dežmana 6,10000 Zagreb</izvorni_sadrzaj>
    <derivirana_varijabla naziv="DomainObject.Predmet.StrankaWithAdress_1">Izabela Matičević NASELJE ANDRIJE HEBRANGA 7/3,35000 Slavonski Brod,Hrvatski zavod za socijalni rad Ulica Ivana Dežmana 6,10000 Zagreb</derivirana_varijabla>
  </DomainObject.Predmet.StrankaWithAdress>
  <DomainObject.Predmet.StrankaWithAdressOIB>
    <izvorni_sadrzaj>Izabela Matičević, OIB 70121948771, NASELJE ANDRIJE HEBRANGA 7/3,35000 Slavonski Brod,Hrvatski zavod za socijalni rad, OIB 52966791065, Ulica Ivana Dežmana 6,10000 Zagreb</izvorni_sadrzaj>
    <derivirana_varijabla naziv="DomainObject.Predmet.StrankaWithAdressOIB_1">Izabela Matičević, OIB 70121948771, NASELJE ANDRIJE HEBRANGA 7/3,35000 Slavonski Brod,Hrvatski zavod za socijalni rad, OIB 52966791065, Ulica Ivana Dežmana 6,10000 Zagreb</derivirana_varijabla>
  </DomainObject.Predmet.StrankaWithAdressOIB>
  <DomainObject.Predmet.StrankaNazivFormated>
    <izvorni_sadrzaj>Izabela Matičević,Hrvatski zavod za socijalni rad</izvorni_sadrzaj>
    <derivirana_varijabla naziv="DomainObject.Predmet.StrankaNazivFormated_1">Izabela Matičević,Hrvatski zavod za socijalni rad</derivirana_varijabla>
  </DomainObject.Predmet.StrankaNazivFormated>
  <DomainObject.Predmet.StrankaNazivFormatedOIB>
    <izvorni_sadrzaj>Izabela Matičević, OIB 70121948771,Hrvatski zavod za socijalni rad, OIB 52966791065</izvorni_sadrzaj>
    <derivirana_varijabla naziv="DomainObject.Predmet.StrankaNazivFormatedOIB_1">Izabela Matičević, OIB 70121948771,Hrvatski zavod za socijalni rad, OIB 52966791065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15</izvorni_sadrzaj>
    <derivirana_varijabla naziv="DomainObject.Predmet.Sud.Adresa.UlicaIKBR_1">Trg pobjede 15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Uzdržavanje djeteta</izvorni_sadrzaj>
    <derivirana_varijabla naziv="DomainObject.Predmet.VrstaSpora.Naziv_1">Uzdržavanje djeteta</derivirana_varijabla>
  </DomainObject.Predmet.VrstaSpora.Naziv>
  <DomainObject.Predmet.Zapisnicar>
    <izvorni_sadrzaj>Suzana Tunjić</izvorni_sadrzaj>
    <derivirana_varijabla naziv="DomainObject.Predmet.Zapisnicar_1">Suzana Tunjić</derivirana_varijabla>
  </DomainObject.Predmet.Zapisnicar>
  <DomainObject.Predmet.StrankaListFormated>
    <izvorni_sadrzaj>
      <item>Izabela Matičević zastupanog po punomoćniku Krešimir Pencinger; Marija Matičević</item>
      <item>Hrvatski zavod za socijalni rad</item>
    </izvorni_sadrzaj>
    <derivirana_varijabla naziv="DomainObject.Predmet.StrankaListFormated_1">
      <item>Izabela Matičević zastupanog po punomoćniku Krešimir Pencinger; Marija Matičević</item>
      <item>Hrvatski zavod za socijalni rad</item>
    </derivirana_varijabla>
  </DomainObject.Predmet.StrankaListFormated>
  <DomainObject.Predmet.StrankaListFormatedOIB>
    <izvorni_sadrzaj>
      <item>Izabela Matičević, OIB 70121948771 zastupanog po punomoćniku Krešimir Pencinger; Marija Matičević</item>
      <item>Hrvatski zavod za socijalni rad, OIB 52966791065</item>
    </izvorni_sadrzaj>
    <derivirana_varijabla naziv="DomainObject.Predmet.StrankaListFormatedOIB_1">
      <item>Izabela Matičević, OIB 70121948771 zastupanog po punomoćniku Krešimir Pencinger; Marija Matičević</item>
      <item>Hrvatski zavod za socijalni rad, OIB 52966791065</item>
    </derivirana_varijabla>
  </DomainObject.Predmet.StrankaListFormatedOIB>
  <DomainObject.Predmet.StrankaListFormatedWithAdress>
    <izvorni_sadrzaj>
      <item>Izabela Matičević, NASELJE ANDRIJE HEBRANGA 7/3, 35000 Slavonski Brod zastupanog po punomoćniku Krešimir Pencinger; Marija Matičević</item>
      <item>Hrvatski zavod za socijalni rad, Ulica Ivana Dežmana 6, 10000 Zagreb</item>
    </izvorni_sadrzaj>
    <derivirana_varijabla naziv="DomainObject.Predmet.StrankaListFormatedWithAdress_1">
      <item>Izabela Matičević, NASELJE ANDRIJE HEBRANGA 7/3, 35000 Slavonski Brod zastupanog po punomoćniku Krešimir Pencinger; Marija Matičević</item>
      <item>Hrvatski zavod za socijalni rad, Ulica Ivana Dežmana 6, 10000 Zagreb</item>
    </derivirana_varijabla>
  </DomainObject.Predmet.StrankaListFormatedWithAdress>
  <DomainObject.Predmet.StrankaListFormatedWithAdressOIB>
    <izvorni_sadrzaj>
      <item>Izabela Matičević, OIB 70121948771, NASELJE ANDRIJE HEBRANGA 7/3, 35000 Slavonski Brod zastupanog po punomoćniku Krešimir Pencinger; Marija Matičević</item>
      <item>Hrvatski zavod za socijalni rad, OIB 52966791065, Ulica Ivana Dežmana 6, 10000 Zagreb</item>
    </izvorni_sadrzaj>
    <derivirana_varijabla naziv="DomainObject.Predmet.StrankaListFormatedWithAdressOIB_1">
      <item>Izabela Matičević, OIB 70121948771, NASELJE ANDRIJE HEBRANGA 7/3, 35000 Slavonski Brod zastupanog po punomoćniku Krešimir Pencinger; Marija Matičević</item>
      <item>Hrvatski zavod za socijalni rad, OIB 52966791065, Ulica Ivana Dežmana 6, 10000 Zagreb</item>
    </derivirana_varijabla>
  </DomainObject.Predmet.StrankaListFormatedWithAdressOIB>
  <DomainObject.Predmet.StrankaListNazivFormated>
    <izvorni_sadrzaj>
      <item>Izabela Matičević</item>
      <item>Hrvatski zavod za socijalni rad</item>
    </izvorni_sadrzaj>
    <derivirana_varijabla naziv="DomainObject.Predmet.StrankaListNazivFormated_1">
      <item>Izabela Matičević</item>
      <item>Hrvatski zavod za socijalni rad</item>
    </derivirana_varijabla>
  </DomainObject.Predmet.StrankaListNazivFormated>
  <DomainObject.Predmet.StrankaListNazivFormatedOIB>
    <izvorni_sadrzaj>
      <item>Izabela Matičević, OIB 70121948771</item>
      <item>Hrvatski zavod za socijalni rad, OIB 52966791065</item>
    </izvorni_sadrzaj>
    <derivirana_varijabla naziv="DomainObject.Predmet.StrankaListNazivFormatedOIB_1">
      <item>Izabela Matičević, OIB 70121948771</item>
      <item>Hrvatski zavod za socijalni rad, OIB 52966791065</item>
    </derivirana_varijabla>
  </DomainObject.Predmet.StrankaListNazivFormatedOIB>
  <DomainObject.Predmet.ProtuStrankaListFormated>
    <izvorni_sadrzaj>
      <item>Tomislav Matičević zastupanog po punomoćniku Tihomir Kovačić</item>
    </izvorni_sadrzaj>
    <derivirana_varijabla naziv="DomainObject.Predmet.ProtuStrankaListFormated_1">
      <item>Tomislav Matičević zastupanog po punomoćniku Tihomir Kovačić</item>
    </derivirana_varijabla>
  </DomainObject.Predmet.ProtuStrankaListFormated>
  <DomainObject.Predmet.ProtuStrankaListFormatedOIB>
    <izvorni_sadrzaj>
      <item>Tomislav Matičević, OIB 86484614029 zastupanog po punomoćniku Tihomir Kovačić</item>
    </izvorni_sadrzaj>
    <derivirana_varijabla naziv="DomainObject.Predmet.ProtuStrankaListFormatedOIB_1">
      <item>Tomislav Matičević, OIB 86484614029 zastupanog po punomoćniku Tihomir Kovačić</item>
    </derivirana_varijabla>
  </DomainObject.Predmet.ProtuStrankaListFormatedOIB>
  <DomainObject.Predmet.ProtuStrankaListFormatedWithAdress>
    <izvorni_sadrzaj>
      <item>Tomislav Matičević, JANIŠEVAC II 28, 35000 Slavonski Brod zastupanog po punomoćniku Tihomir Kovačić</item>
    </izvorni_sadrzaj>
    <derivirana_varijabla naziv="DomainObject.Predmet.ProtuStrankaListFormatedWithAdress_1">
      <item>Tomislav Matičević, JANIŠEVAC II 28, 35000 Slavonski Brod zastupanog po punomoćniku Tihomir Kovačić</item>
    </derivirana_varijabla>
  </DomainObject.Predmet.ProtuStrankaListFormatedWithAdress>
  <DomainObject.Predmet.ProtuStrankaListFormatedWithAdressOIB>
    <izvorni_sadrzaj>
      <item>Tomislav Matičević, OIB 86484614029, JANIŠEVAC II 28, 35000 Slavonski Brod zastupanog po punomoćniku Tihomir Kovačić</item>
    </izvorni_sadrzaj>
    <derivirana_varijabla naziv="DomainObject.Predmet.ProtuStrankaListFormatedWithAdressOIB_1">
      <item>Tomislav Matičević, OIB 86484614029, JANIŠEVAC II 28, 35000 Slavonski Brod zastupanog po punomoćniku Tihomir Kovačić</item>
    </derivirana_varijabla>
  </DomainObject.Predmet.ProtuStrankaListFormatedWithAdressOIB>
  <DomainObject.Predmet.ProtuStrankaListNazivFormated>
    <izvorni_sadrzaj>
      <item>Tomislav Matičević</item>
    </izvorni_sadrzaj>
    <derivirana_varijabla naziv="DomainObject.Predmet.ProtuStrankaListNazivFormated_1">
      <item>Tomislav Matičević</item>
    </derivirana_varijabla>
  </DomainObject.Predmet.ProtuStrankaListNazivFormated>
  <DomainObject.Predmet.ProtuStrankaListNazivFormatedOIB>
    <izvorni_sadrzaj>
      <item>Tomislav Matičević, OIB 86484614029</item>
    </izvorni_sadrzaj>
    <derivirana_varijabla naziv="DomainObject.Predmet.ProtuStrankaListNazivFormatedOIB_1">
      <item>Tomislav Matičević, OIB 86484614029</item>
    </derivirana_varijabla>
  </DomainObject.Predmet.ProtuStrankaListNazivFormatedOIB>
  <DomainObject.Predmet.OstaliListFormated>
    <izvorni_sadrzaj>
      <item>Krešimir Pencinger punomoćnik sudionika u postupku Izabela Matičević</item>
      <item>Marija Matičević punomoćnica sudionika u postupku Izabela Matičević</item>
      <item>Tihomir Kovačić punomoćnik sudionika u postupku Tomislav Matičević</item>
      <item>Paola Matičević</item>
    </izvorni_sadrzaj>
    <derivirana_varijabla naziv="DomainObject.Predmet.OstaliListFormated_1">
      <item>Krešimir Pencinger punomoćnik sudionika u postupku Izabela Matičević</item>
      <item>Marija Matičević punomoćnica sudionika u postupku Izabela Matičević</item>
      <item>Tihomir Kovačić punomoćnik sudionika u postupku Tomislav Matičević</item>
      <item>Paola Matičević</item>
    </derivirana_varijabla>
  </DomainObject.Predmet.OstaliListFormated>
  <DomainObject.Predmet.OstaliListFormatedOIB>
    <izvorni_sadrzaj>
      <item>Krešimir Pencinger, OIB 53289450435 punomoćnik sudionika u postupku Izabela Matičević</item>
      <item>Marija Matičević, OIB 82690614455 punomoćnica sudionika u postupku Izabela Matičević</item>
      <item>Tihomir Kovačić, OIB 78691029110 punomoćnik sudionika u postupku Tomislav Matičević</item>
      <item>Paola Matičević, OIB 29949958924</item>
    </izvorni_sadrzaj>
    <derivirana_varijabla naziv="DomainObject.Predmet.OstaliListFormatedOIB_1">
      <item>Krešimir Pencinger, OIB 53289450435 punomoćnik sudionika u postupku Izabela Matičević</item>
      <item>Marija Matičević, OIB 82690614455 punomoćnica sudionika u postupku Izabela Matičević</item>
      <item>Tihomir Kovačić, OIB 78691029110 punomoćnik sudionika u postupku Tomislav Matičević</item>
      <item>Paola Matičević, OIB 29949958924</item>
    </derivirana_varijabla>
  </DomainObject.Predmet.OstaliListFormatedOIB>
  <DomainObject.Predmet.OstaliListFormatedWithAdress>
    <izvorni_sadrzaj>
      <item>Krešimir Pencinger, Vukovarska 8/1, 35000 Slavonski Brod punomoćnik sudionika u postupku Izabela Matičević</item>
      <item>Marija Matičević, Andrije Hebranga 7/3, 35000 Slavonski Brod punomoćnica sudionika u postupku Izabela Matičević</item>
      <item>Tihomir Kovačić, Petra Krešimira IV br.9, 35000 Slavonski Brod punomoćnik sudionika u postupku Tomislav Matičević</item>
      <item>Paola Matičević, Naselje Andrije Hebranga 7/3, 35000 Slavonski Brod</item>
    </izvorni_sadrzaj>
    <derivirana_varijabla naziv="DomainObject.Predmet.OstaliListFormatedWithAdress_1">
      <item>Krešimir Pencinger, Vukovarska 8/1, 35000 Slavonski Brod punomoćnik sudionika u postupku Izabela Matičević</item>
      <item>Marija Matičević, Andrije Hebranga 7/3, 35000 Slavonski Brod punomoćnica sudionika u postupku Izabela Matičević</item>
      <item>Tihomir Kovačić, Petra Krešimira IV br.9, 35000 Slavonski Brod punomoćnik sudionika u postupku Tomislav Matičević</item>
      <item>Paola Matičević, Naselje Andrije Hebranga 7/3, 35000 Slavonski Brod</item>
    </derivirana_varijabla>
  </DomainObject.Predmet.OstaliListFormatedWithAdress>
  <DomainObject.Predmet.OstaliListFormatedWithAdressOIB>
    <izvorni_sadrzaj>
      <item>Krešimir Pencinger, OIB 53289450435, Vukovarska 8/1, 35000 Slavonski Brod punomoćnik sudionika u postupku Izabela Matičević</item>
      <item>Marija Matičević, OIB 82690614455, Andrije Hebranga 7/3, 35000 Slavonski Brod punomoćnica sudionika u postupku Izabela Matičević</item>
      <item>Tihomir Kovačić, OIB 78691029110, Petra Krešimira IV br.9, 35000 Slavonski Brod punomoćnik sudionika u postupku Tomislav Matičević</item>
      <item>Paola Matičević, OIB 29949958924, Naselje Andrije Hebranga 7/3, 35000 Slavonski Brod</item>
    </izvorni_sadrzaj>
    <derivirana_varijabla naziv="DomainObject.Predmet.OstaliListFormatedWithAdressOIB_1">
      <item>Krešimir Pencinger, OIB 53289450435, Vukovarska 8/1, 35000 Slavonski Brod punomoćnik sudionika u postupku Izabela Matičević</item>
      <item>Marija Matičević, OIB 82690614455, Andrije Hebranga 7/3, 35000 Slavonski Brod punomoćnica sudionika u postupku Izabela Matičević</item>
      <item>Tihomir Kovačić, OIB 78691029110, Petra Krešimira IV br.9, 35000 Slavonski Brod punomoćnik sudionika u postupku Tomislav Matičević</item>
      <item>Paola Matičević, OIB 29949958924, Naselje Andrije Hebranga 7/3, 35000 Slavonski Brod</item>
    </derivirana_varijabla>
  </DomainObject.Predmet.OstaliListFormatedWithAdressOIB>
  <DomainObject.Predmet.OstaliListNazivFormated>
    <izvorni_sadrzaj>
      <item>Krešimir Pencinger</item>
      <item>Marija Matičević</item>
      <item>Tihomir Kovačić</item>
      <item>Paola Matičević</item>
    </izvorni_sadrzaj>
    <derivirana_varijabla naziv="DomainObject.Predmet.OstaliListNazivFormated_1">
      <item>Krešimir Pencinger</item>
      <item>Marija Matičević</item>
      <item>Tihomir Kovačić</item>
      <item>Paola Matičević</item>
    </derivirana_varijabla>
  </DomainObject.Predmet.OstaliListNazivFormated>
  <DomainObject.Predmet.OstaliListNazivFormatedOIB>
    <izvorni_sadrzaj>
      <item>Krešimir Pencinger, OIB 53289450435</item>
      <item>Marija Matičević, OIB 82690614455</item>
      <item>Tihomir Kovačić, OIB 78691029110</item>
      <item>Paola Matičević, OIB 29949958924</item>
    </izvorni_sadrzaj>
    <derivirana_varijabla naziv="DomainObject.Predmet.OstaliListNazivFormatedOIB_1">
      <item>Krešimir Pencinger, OIB 53289450435</item>
      <item>Marija Matičević, OIB 82690614455</item>
      <item>Tihomir Kovačić, OIB 78691029110</item>
      <item>Paola Matičević, OIB 29949958924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lipnja 2026.</izvorni_sadrzaj>
    <derivirana_varijabla naziv="DomainObject.Datum_1">19.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Izabela Matičević i dr.</izvorni_sadrzaj>
    <derivirana_varijabla naziv="DomainObject.Predmet.StrankaIDrugi_1">Izabela Matičević i dr.</derivirana_varijabla>
  </DomainObject.Predmet.StrankaIDrugi>
  <DomainObject.Predmet.ProtustrankaIDrugi>
    <izvorni_sadrzaj>Tomislav Matičević</izvorni_sadrzaj>
    <derivirana_varijabla naziv="DomainObject.Predmet.ProtustrankaIDrugi_1">Tomislav Matičević</derivirana_varijabla>
  </DomainObject.Predmet.ProtustrankaIDrugi>
  <DomainObject.Predmet.StrankaIDrugiAdressOIB>
    <izvorni_sadrzaj>Izabela Matičević, OIB 70121948771, NASELJE ANDRIJE HEBRANGA 7/3, 35000 Slavonski Brod i dr.</izvorni_sadrzaj>
    <derivirana_varijabla naziv="DomainObject.Predmet.StrankaIDrugiAdressOIB_1">Izabela Matičević, OIB 70121948771, NASELJE ANDRIJE HEBRANGA 7/3, 35000 Slavonski Brod i dr.</derivirana_varijabla>
  </DomainObject.Predmet.StrankaIDrugiAdressOIB>
  <DomainObject.Predmet.ProtustrankaIDrugiAdressOIB>
    <izvorni_sadrzaj>Tomislav Matičević, OIB 86484614029, JANIŠEVAC II 28, 35000 Slavonski Brod</izvorni_sadrzaj>
    <derivirana_varijabla naziv="DomainObject.Predmet.ProtustrankaIDrugiAdressOIB_1">Tomislav Matičević, OIB 86484614029, JANIŠEVAC II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Matičević</item>
      <item>Izabela Matičević</item>
      <item>Krešimir Pencinger</item>
      <item>Marija Matičević</item>
      <item>Hrvatski zavod za socijalni rad</item>
      <item>Tihomir Kovačić</item>
      <item>Paola Matičević</item>
    </izvorni_sadrzaj>
    <derivirana_varijabla naziv="DomainObject.Predmet.SudioniciListNaziv_1">
      <item>Tomislav Matičević</item>
      <item>Izabela Matičević</item>
      <item>Krešimir Pencinger</item>
      <item>Marija Matičević</item>
      <item>Hrvatski zavod za socijalni rad</item>
      <item>Tihomir Kovačić</item>
      <item>Paola Matičević</item>
    </derivirana_varijabla>
  </DomainObject.Predmet.SudioniciListNaziv>
  <DomainObject.Predmet.SudioniciListAdressOIB>
    <izvorni_sadrzaj>
      <item>Tomislav Matičević, OIB 86484614029, JANIŠEVAC II 28,35000 Slavonski Brod</item>
      <item>Izabela Matičević, OIB 70121948771, NASELJE ANDRIJE HEBRANGA 7/3,35000 Slavonski Brod</item>
      <item>Krešimir Pencinger, OIB 53289450435, Vukovarska 8/1,35000 Slavonski Brod</item>
      <item>Marija Matičević, OIB 82690614455, Andrije Hebranga 7/3,35000 Slavonski Brod</item>
      <item>Hrvatski zavod za socijalni rad, OIB 52966791065, Ulica Ivana Dežmana 6,10000 Zagreb</item>
      <item>Tihomir Kovačić, OIB 78691029110, Petra Krešimira IV br.9,35000 Slavonski Brod</item>
      <item>Paola Matičević, OIB 29949958924, Naselje Andrije Hebranga 7/3,35000 Slavonski Brod</item>
    </izvorni_sadrzaj>
    <derivirana_varijabla naziv="DomainObject.Predmet.SudioniciListAdressOIB_1">
      <item>Tomislav Matičević, OIB 86484614029, JANIŠEVAC II 28,35000 Slavonski Brod</item>
      <item>Izabela Matičević, OIB 70121948771, NASELJE ANDRIJE HEBRANGA 7/3,35000 Slavonski Brod</item>
      <item>Krešimir Pencinger, OIB 53289450435, Vukovarska 8/1,35000 Slavonski Brod</item>
      <item>Marija Matičević, OIB 82690614455, Andrije Hebranga 7/3,35000 Slavonski Brod</item>
      <item>Hrvatski zavod za socijalni rad, OIB 52966791065, Ulica Ivana Dežmana 6,10000 Zagreb</item>
      <item>Tihomir Kovačić, OIB 78691029110, Petra Krešimira IV br.9,35000 Slavonski Brod</item>
      <item>Paola Matičević, OIB 29949958924, Naselje Andrije Hebranga 7/3,35000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86484614029</item>
      <item>, OIB 70121948771</item>
      <item>, OIB 53289450435</item>
      <item>, OIB 82690614455</item>
      <item>, OIB 52966791065</item>
      <item>, OIB 78691029110</item>
      <item>, OIB 29949958924</item>
    </izvorni_sadrzaj>
    <derivirana_varijabla naziv="DomainObject.Predmet.SudioniciListNazivOIB_1">
      <item>, OIB 86484614029</item>
      <item>, OIB 70121948771</item>
      <item>, OIB 53289450435</item>
      <item>, OIB 82690614455</item>
      <item>, OIB 52966791065</item>
      <item>, OIB 78691029110</item>
      <item>, OIB 29949958924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2026.</izvorni_sadrzaj>
    <derivirana_varijabla naziv="DomainObject.PredzadnjaOdlukaIzPredmeta.DatumDonosenjaOdluke_1">26. veljače 2026.</derivirana_varijabla>
  </DomainObject.PredzadnjaOdlukaIzPredmeta.DatumDonosenjaOdluke>
  <DomainObject.PredzadnjaOdlukaIzPredmeta.Oznaka>
    <izvorni_sadrzaj>P Ob-251/2024-33</izvorni_sadrzaj>
    <derivirana_varijabla naziv="DomainObject.PredzadnjaOdlukaIzPredmeta.Oznaka_1">P Ob-251/2024-33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2024.</izvorni_sadrzaj>
    <derivirana_varijabla naziv="DomainObject.Predmet.DatumPocetkaProcesa_1">10.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01D7602-8690-4E63-8278-BA51EDA40772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6</properties:Pages>
  <properties:Words>3547</properties:Words>
  <properties:Characters>17814</properties:Characters>
  <properties:Lines>295</properties:Lines>
  <properties:Paragraphs>34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P-596/95-56</vt:lpstr>
    </vt:vector>
  </properties:TitlesOfParts>
  <properties:LinksUpToDate>false</properties:LinksUpToDate>
  <properties:CharactersWithSpaces>21485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2026-06-19T09:06:00Z</dcterms:created>
  <dc:creator>Korisnik</dc:creator>
  <cp:lastModifiedBy>Suzana Tunjić</cp:lastModifiedBy>
  <cp:lastPrinted>2026-06-18T10:26:00Z</cp:lastPrinted>
  <dcterms:modified xmlns:xsi="http://www.w3.org/2001/XMLSchema-instance" xsi:type="dcterms:W3CDTF">2026-06-19T09:54:00Z</dcterms:modified>
  <cp:revision>6</cp:revision>
  <dc:title>Broj: P-596/95-56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(anonimizirana odluka.docx)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